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8B05" w14:textId="77777777" w:rsidR="00FD2B6D" w:rsidRPr="00B9550E" w:rsidRDefault="00FD2B6D" w:rsidP="00FD2B6D">
      <w:pPr>
        <w:pStyle w:val="Naslov1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USTANOVA ZA RAZVOJ KOMPETENCIJA, INOVACIJA I SPECIJALIZACIJE ZADARSKE ŽUPANIJE-INOVACIJA </w:t>
      </w:r>
    </w:p>
    <w:p w14:paraId="39800F11" w14:textId="77777777" w:rsidR="00FD2B6D" w:rsidRPr="00B9550E" w:rsidRDefault="00FD2B6D" w:rsidP="00FD2B6D">
      <w:pPr>
        <w:pStyle w:val="Naslov1"/>
        <w:rPr>
          <w:rFonts w:ascii="Arial" w:hAnsi="Arial" w:cs="Arial"/>
        </w:rPr>
      </w:pPr>
      <w:r w:rsidRPr="00B9550E">
        <w:rPr>
          <w:rFonts w:ascii="Arial" w:hAnsi="Arial" w:cs="Arial"/>
        </w:rPr>
        <w:t>RKP 48525</w:t>
      </w:r>
    </w:p>
    <w:p w14:paraId="2F8AE06D" w14:textId="77777777" w:rsidR="0037014A" w:rsidRDefault="0037014A" w:rsidP="0037014A">
      <w:pPr>
        <w:rPr>
          <w:rFonts w:ascii="Arial" w:hAnsi="Arial" w:cs="Arial"/>
        </w:rPr>
      </w:pPr>
      <w:r>
        <w:rPr>
          <w:rFonts w:ascii="Arial" w:hAnsi="Arial" w:cs="Arial"/>
        </w:rPr>
        <w:t>23000 Zadar, Put Murvice 3a</w:t>
      </w:r>
    </w:p>
    <w:p w14:paraId="7DD0797B" w14:textId="77777777" w:rsidR="0037014A" w:rsidRDefault="0037014A" w:rsidP="0037014A">
      <w:pPr>
        <w:rPr>
          <w:rFonts w:ascii="Arial" w:hAnsi="Arial" w:cs="Arial"/>
        </w:rPr>
      </w:pPr>
      <w:r>
        <w:rPr>
          <w:rFonts w:ascii="Arial" w:hAnsi="Arial" w:cs="Arial"/>
        </w:rPr>
        <w:t>OIB: 45327324102</w:t>
      </w:r>
    </w:p>
    <w:p w14:paraId="1673A9ED" w14:textId="77777777" w:rsidR="0037014A" w:rsidRDefault="0037014A" w:rsidP="003701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MB: 04272048 </w:t>
      </w:r>
    </w:p>
    <w:p w14:paraId="6E4A9D3F" w14:textId="77777777" w:rsidR="0037014A" w:rsidRDefault="0037014A" w:rsidP="0037014A">
      <w:pPr>
        <w:rPr>
          <w:rFonts w:ascii="Arial" w:hAnsi="Arial" w:cs="Arial"/>
        </w:rPr>
      </w:pPr>
      <w:r>
        <w:rPr>
          <w:rFonts w:ascii="Arial" w:hAnsi="Arial" w:cs="Arial"/>
        </w:rPr>
        <w:t>Djelatnost: 8413 - Reguliranje i poboljšavanje poslovanja u gospodarstvu</w:t>
      </w:r>
    </w:p>
    <w:p w14:paraId="7468641F" w14:textId="77777777" w:rsidR="00FD2B6D" w:rsidRPr="00B9550E" w:rsidRDefault="00FD2B6D" w:rsidP="00FD2B6D">
      <w:pPr>
        <w:rPr>
          <w:rFonts w:ascii="Arial" w:hAnsi="Arial" w:cs="Arial"/>
          <w:b/>
          <w:bCs/>
        </w:rPr>
      </w:pPr>
    </w:p>
    <w:p w14:paraId="63D5F0A8" w14:textId="77777777" w:rsidR="00FD2B6D" w:rsidRPr="00B9550E" w:rsidRDefault="00FD2B6D" w:rsidP="00FD2B6D">
      <w:pPr>
        <w:jc w:val="center"/>
        <w:rPr>
          <w:rFonts w:ascii="Arial" w:hAnsi="Arial" w:cs="Arial"/>
          <w:b/>
          <w:bCs/>
        </w:rPr>
      </w:pPr>
      <w:r w:rsidRPr="00B9550E">
        <w:rPr>
          <w:rFonts w:ascii="Arial" w:hAnsi="Arial" w:cs="Arial"/>
          <w:b/>
          <w:bCs/>
        </w:rPr>
        <w:t>BILJEŠKE UZ FINANCIJSKA IZVJEŠĆA ZA RAZDOBLJE</w:t>
      </w:r>
    </w:p>
    <w:p w14:paraId="217E5B23" w14:textId="1E6B7EF9" w:rsidR="00FD2B6D" w:rsidRPr="00B9550E" w:rsidRDefault="0050166D" w:rsidP="00FD2B6D">
      <w:pPr>
        <w:pStyle w:val="Naslov2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OD 1. </w:t>
      </w:r>
      <w:r w:rsidR="00FD2B6D" w:rsidRPr="00B9550E">
        <w:rPr>
          <w:rFonts w:ascii="Arial" w:hAnsi="Arial" w:cs="Arial"/>
        </w:rPr>
        <w:t>SIJEČNJ</w:t>
      </w:r>
      <w:r w:rsidRPr="00B9550E">
        <w:rPr>
          <w:rFonts w:ascii="Arial" w:hAnsi="Arial" w:cs="Arial"/>
        </w:rPr>
        <w:t xml:space="preserve">A DO 31. </w:t>
      </w:r>
      <w:r w:rsidR="00FD2B6D" w:rsidRPr="00B9550E">
        <w:rPr>
          <w:rFonts w:ascii="Arial" w:hAnsi="Arial" w:cs="Arial"/>
        </w:rPr>
        <w:t>PROSINC</w:t>
      </w:r>
      <w:r w:rsidRPr="00B9550E">
        <w:rPr>
          <w:rFonts w:ascii="Arial" w:hAnsi="Arial" w:cs="Arial"/>
        </w:rPr>
        <w:t>A</w:t>
      </w:r>
      <w:r w:rsidR="00FD2B6D" w:rsidRPr="00B9550E">
        <w:rPr>
          <w:rFonts w:ascii="Arial" w:hAnsi="Arial" w:cs="Arial"/>
        </w:rPr>
        <w:t xml:space="preserve"> 202</w:t>
      </w:r>
      <w:r w:rsidR="00F66D9F">
        <w:rPr>
          <w:rFonts w:ascii="Arial" w:hAnsi="Arial" w:cs="Arial"/>
        </w:rPr>
        <w:t>4</w:t>
      </w:r>
      <w:r w:rsidR="00FD2B6D" w:rsidRPr="00B9550E">
        <w:rPr>
          <w:rFonts w:ascii="Arial" w:hAnsi="Arial" w:cs="Arial"/>
        </w:rPr>
        <w:t>. GODINE</w:t>
      </w:r>
    </w:p>
    <w:p w14:paraId="077B1C18" w14:textId="77777777" w:rsidR="00FD2B6D" w:rsidRPr="00B9550E" w:rsidRDefault="00FD2B6D" w:rsidP="00FD2B6D">
      <w:pPr>
        <w:rPr>
          <w:rFonts w:ascii="Arial" w:hAnsi="Arial" w:cs="Arial"/>
          <w:b/>
          <w:bCs/>
        </w:rPr>
      </w:pPr>
    </w:p>
    <w:p w14:paraId="0EDBE48A" w14:textId="77777777" w:rsidR="00F22B39" w:rsidRPr="00000048" w:rsidRDefault="00F22B39" w:rsidP="00F22B39">
      <w:p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>Ustanova za razvoj kompetencija, inovacija i specijalizacije Zadarske županije osnovana je Odlukom osnivača</w:t>
      </w:r>
      <w:r>
        <w:rPr>
          <w:rFonts w:ascii="Arial" w:hAnsi="Arial" w:cs="Arial"/>
        </w:rPr>
        <w:t xml:space="preserve"> </w:t>
      </w:r>
      <w:r w:rsidRPr="0000004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00048">
        <w:rPr>
          <w:rFonts w:ascii="Arial" w:hAnsi="Arial" w:cs="Arial"/>
        </w:rPr>
        <w:t xml:space="preserve">Zadarske županije  18. lipnja 2014. godine,  a redovno poslovanje počelo 1. listopada 2014. godine. </w:t>
      </w:r>
    </w:p>
    <w:p w14:paraId="24DB414D" w14:textId="77777777" w:rsidR="00F22B39" w:rsidRPr="00000048" w:rsidRDefault="00F22B39" w:rsidP="00F22B39">
      <w:p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 xml:space="preserve">Ustanovu zastupa i njome rukovodi ravnateljica Katarina Colić. Ustanovom upravlja Upravno vijeće od tri (3) člana od kojih 2 (dva) imenuje župan Zadarske županije, dok je 1 (jedan) član predstavnik zaposlenika. </w:t>
      </w:r>
    </w:p>
    <w:p w14:paraId="0A64DF2C" w14:textId="77777777" w:rsidR="00F22B39" w:rsidRDefault="00F22B39" w:rsidP="00F22B39">
      <w:p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>Jedna od temeljnih aktivnosti INOVAcije je upravljanje Centrom za kreativne industrije, specijaliziranim poduzetničkim inkubatorom u specifičnim tematskim područjima i granama kompetencija utvrđenim kroz proces pametne specijalizacije. Ustanova također priprema dokumentaciju s ciljem apliciranja za sredstva prvenstveno iz EU, ali i drugih fondova te provodi odobrene projekte. Ustanova organizira specijalizirane edukacije u cilju poticanja konkurentnosti i inovativnosti poslovnog sektora, pruža usluge Poduzetničkog i Filmskog ureda, te predstavlja prvi hrvatski Film Commission.</w:t>
      </w:r>
    </w:p>
    <w:p w14:paraId="351BAE3B" w14:textId="77777777" w:rsidR="00937124" w:rsidRPr="00B9550E" w:rsidRDefault="00937124" w:rsidP="00FD2B6D">
      <w:pPr>
        <w:rPr>
          <w:rFonts w:ascii="Arial" w:hAnsi="Arial" w:cs="Arial"/>
        </w:rPr>
      </w:pPr>
    </w:p>
    <w:p w14:paraId="1FD1C5A7" w14:textId="77777777" w:rsidR="00FD2B6D" w:rsidRPr="00B9550E" w:rsidRDefault="00FD2B6D" w:rsidP="00FD2B6D">
      <w:pPr>
        <w:pStyle w:val="Naslov3"/>
        <w:jc w:val="both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>Bilješka uz obrazac PR-RAS</w:t>
      </w:r>
    </w:p>
    <w:p w14:paraId="4D984B25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66879C1C" w14:textId="0001AB28" w:rsidR="00FD2B6D" w:rsidRPr="00B9550E" w:rsidRDefault="00E85133" w:rsidP="00FD2B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FD2B6D" w:rsidRPr="00E900FA">
        <w:rPr>
          <w:rFonts w:ascii="Arial" w:hAnsi="Arial" w:cs="Arial"/>
          <w:b/>
        </w:rPr>
        <w:t xml:space="preserve">rihodi </w:t>
      </w:r>
      <w:r>
        <w:rPr>
          <w:rFonts w:ascii="Arial" w:hAnsi="Arial" w:cs="Arial"/>
          <w:b/>
        </w:rPr>
        <w:t xml:space="preserve">poslovanja </w:t>
      </w:r>
      <w:r w:rsidR="00FD2B6D" w:rsidRPr="00B9550E">
        <w:rPr>
          <w:rFonts w:ascii="Arial" w:hAnsi="Arial" w:cs="Arial"/>
        </w:rPr>
        <w:t xml:space="preserve">ostvareni u iznosu </w:t>
      </w:r>
      <w:r w:rsidR="00F66D9F">
        <w:rPr>
          <w:rFonts w:ascii="Arial" w:hAnsi="Arial" w:cs="Arial"/>
        </w:rPr>
        <w:t>430.282,20</w:t>
      </w:r>
      <w:r w:rsidR="002A727B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FD2B6D" w:rsidRPr="00B9550E">
        <w:rPr>
          <w:rFonts w:ascii="Arial" w:hAnsi="Arial" w:cs="Arial"/>
        </w:rPr>
        <w:t xml:space="preserve"> odnose se na:</w:t>
      </w:r>
    </w:p>
    <w:p w14:paraId="005A9B54" w14:textId="097E83A5" w:rsidR="00FD2B6D" w:rsidRPr="00B9550E" w:rsidRDefault="005016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57512678"/>
      <w:r w:rsidRPr="00B9550E">
        <w:rPr>
          <w:rFonts w:ascii="Arial" w:hAnsi="Arial" w:cs="Arial"/>
        </w:rPr>
        <w:t>p</w:t>
      </w:r>
      <w:r w:rsidR="00FD2B6D" w:rsidRPr="00B9550E">
        <w:rPr>
          <w:rFonts w:ascii="Arial" w:hAnsi="Arial" w:cs="Arial"/>
        </w:rPr>
        <w:t>omoći</w:t>
      </w:r>
      <w:r w:rsidRPr="00B9550E">
        <w:rPr>
          <w:rFonts w:ascii="Arial" w:hAnsi="Arial" w:cs="Arial"/>
        </w:rPr>
        <w:t xml:space="preserve"> iz inozemstva i od subjekata unutar općeg proračuna</w:t>
      </w:r>
      <w:bookmarkEnd w:id="0"/>
      <w:r w:rsidRPr="00B9550E">
        <w:rPr>
          <w:rFonts w:ascii="Arial" w:hAnsi="Arial" w:cs="Arial"/>
        </w:rPr>
        <w:t xml:space="preserve"> u</w:t>
      </w:r>
      <w:r w:rsidR="00FD2B6D" w:rsidRPr="00B9550E">
        <w:rPr>
          <w:rFonts w:ascii="Arial" w:hAnsi="Arial" w:cs="Arial"/>
        </w:rPr>
        <w:t xml:space="preserve"> iznosu </w:t>
      </w:r>
      <w:r w:rsidR="00F66D9F">
        <w:rPr>
          <w:rFonts w:ascii="Arial" w:hAnsi="Arial" w:cs="Arial"/>
        </w:rPr>
        <w:t>62.779,42</w:t>
      </w:r>
      <w:r w:rsidR="001C4C3B" w:rsidRPr="00B9550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1C4C3B" w:rsidRPr="00B9550E">
        <w:rPr>
          <w:rFonts w:ascii="Arial" w:hAnsi="Arial" w:cs="Arial"/>
        </w:rPr>
        <w:t>,</w:t>
      </w:r>
    </w:p>
    <w:p w14:paraId="4B150787" w14:textId="1AF092ED" w:rsidR="0050166D" w:rsidRPr="00B9550E" w:rsidRDefault="005016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prihodi od prodaje proizvoda i robe te pruženih usluga, prihodi od donacija te povrati po protestiranim jamstvima u iznosu </w:t>
      </w:r>
      <w:r w:rsidR="00734DBD">
        <w:rPr>
          <w:rFonts w:ascii="Arial" w:hAnsi="Arial" w:cs="Arial"/>
        </w:rPr>
        <w:t>69.394,83</w:t>
      </w:r>
      <w:r w:rsidR="002A727B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</w:p>
    <w:p w14:paraId="02AEB244" w14:textId="5A34EDB6" w:rsidR="00FD2B6D" w:rsidRPr="002A727B" w:rsidRDefault="00FD2B6D" w:rsidP="002A72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prihodi iz nadležnog proračuna u iznosu </w:t>
      </w:r>
      <w:r w:rsidR="00734DBD">
        <w:rPr>
          <w:rFonts w:ascii="Arial" w:hAnsi="Arial" w:cs="Arial"/>
        </w:rPr>
        <w:t>298.107,95</w:t>
      </w:r>
      <w:r w:rsidR="002A727B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1C4C3B" w:rsidRPr="002A727B">
        <w:rPr>
          <w:rFonts w:ascii="Arial" w:hAnsi="Arial" w:cs="Arial"/>
        </w:rPr>
        <w:t xml:space="preserve">  </w:t>
      </w:r>
    </w:p>
    <w:p w14:paraId="32B4F0AD" w14:textId="77777777" w:rsidR="005A610A" w:rsidRDefault="005A610A" w:rsidP="00214640">
      <w:pPr>
        <w:jc w:val="both"/>
        <w:rPr>
          <w:rFonts w:ascii="Arial" w:hAnsi="Arial" w:cs="Arial"/>
        </w:rPr>
      </w:pPr>
    </w:p>
    <w:p w14:paraId="2AD3540E" w14:textId="704ED1A5" w:rsidR="005A610A" w:rsidRDefault="005A610A" w:rsidP="00214640">
      <w:pPr>
        <w:jc w:val="both"/>
        <w:rPr>
          <w:rFonts w:ascii="Arial" w:hAnsi="Arial" w:cs="Arial"/>
        </w:rPr>
      </w:pPr>
      <w:r w:rsidRPr="005A610A">
        <w:rPr>
          <w:rFonts w:ascii="Arial" w:hAnsi="Arial" w:cs="Arial"/>
          <w:b/>
          <w:bCs/>
        </w:rPr>
        <w:t>Tekuće pomoći proračunskim korisnicima iz proračuna koji im nije nadležan</w:t>
      </w:r>
      <w:r w:rsidR="001C02AE">
        <w:rPr>
          <w:rFonts w:ascii="Arial" w:hAnsi="Arial" w:cs="Arial"/>
        </w:rPr>
        <w:t xml:space="preserve"> </w:t>
      </w:r>
      <w:r w:rsidR="00132656">
        <w:rPr>
          <w:rFonts w:ascii="Arial" w:hAnsi="Arial" w:cs="Arial"/>
        </w:rPr>
        <w:t xml:space="preserve">u tekućoj godini nisu </w:t>
      </w:r>
      <w:r w:rsidR="001C02AE">
        <w:rPr>
          <w:rFonts w:ascii="Arial" w:hAnsi="Arial" w:cs="Arial"/>
        </w:rPr>
        <w:t>ostvar</w:t>
      </w:r>
      <w:r w:rsidR="00132656">
        <w:rPr>
          <w:rFonts w:ascii="Arial" w:hAnsi="Arial" w:cs="Arial"/>
        </w:rPr>
        <w:t xml:space="preserve">ene </w:t>
      </w:r>
      <w:r w:rsidR="007F48D4">
        <w:rPr>
          <w:rFonts w:ascii="Arial" w:hAnsi="Arial" w:cs="Arial"/>
        </w:rPr>
        <w:t xml:space="preserve">dok su u prethodnoj godini ostvarene </w:t>
      </w:r>
      <w:r w:rsidR="001C02AE" w:rsidRPr="007F48D4">
        <w:rPr>
          <w:rFonts w:ascii="Arial" w:hAnsi="Arial" w:cs="Arial"/>
        </w:rPr>
        <w:t xml:space="preserve">u iznosu od 11.195,38 </w:t>
      </w:r>
      <w:r w:rsidR="007F537F">
        <w:rPr>
          <w:rFonts w:ascii="Arial" w:hAnsi="Arial" w:cs="Arial"/>
        </w:rPr>
        <w:t>eura</w:t>
      </w:r>
      <w:r w:rsidR="007F48D4" w:rsidRPr="007F48D4">
        <w:rPr>
          <w:rFonts w:ascii="Arial" w:hAnsi="Arial" w:cs="Arial"/>
        </w:rPr>
        <w:t>.</w:t>
      </w:r>
      <w:r w:rsidRPr="007F48D4">
        <w:rPr>
          <w:rFonts w:ascii="Arial" w:hAnsi="Arial" w:cs="Arial"/>
        </w:rPr>
        <w:t xml:space="preserve"> </w:t>
      </w:r>
    </w:p>
    <w:p w14:paraId="6AF6549B" w14:textId="77777777" w:rsidR="00E85133" w:rsidRDefault="00E85133" w:rsidP="00E85133">
      <w:pPr>
        <w:jc w:val="both"/>
        <w:rPr>
          <w:rFonts w:ascii="Arial" w:hAnsi="Arial" w:cs="Arial"/>
          <w:b/>
          <w:bCs/>
        </w:rPr>
      </w:pPr>
    </w:p>
    <w:p w14:paraId="48366031" w14:textId="235607D2" w:rsidR="00CC25DC" w:rsidRDefault="00E85133" w:rsidP="00CC25DC">
      <w:pPr>
        <w:jc w:val="both"/>
        <w:rPr>
          <w:rFonts w:ascii="Arial" w:hAnsi="Arial" w:cs="Arial"/>
        </w:rPr>
      </w:pPr>
      <w:bookmarkStart w:id="1" w:name="_Hlk125626540"/>
      <w:r w:rsidRPr="00401D62">
        <w:rPr>
          <w:rFonts w:ascii="Arial" w:hAnsi="Arial" w:cs="Arial"/>
          <w:b/>
        </w:rPr>
        <w:t>Tekuće pomoći temeljem prijenosa EU sredstava</w:t>
      </w:r>
      <w:r w:rsidRPr="00B9550E">
        <w:rPr>
          <w:rFonts w:ascii="Arial" w:hAnsi="Arial" w:cs="Arial"/>
        </w:rPr>
        <w:t xml:space="preserve"> ostvaren</w:t>
      </w:r>
      <w:r w:rsidR="00DB15B9">
        <w:rPr>
          <w:rFonts w:ascii="Arial" w:hAnsi="Arial" w:cs="Arial"/>
        </w:rPr>
        <w:t xml:space="preserve">e </w:t>
      </w:r>
      <w:r w:rsidRPr="00B9550E">
        <w:rPr>
          <w:rFonts w:ascii="Arial" w:hAnsi="Arial" w:cs="Arial"/>
        </w:rPr>
        <w:t xml:space="preserve">u iznosu </w:t>
      </w:r>
      <w:r w:rsidR="00132656">
        <w:rPr>
          <w:rFonts w:ascii="Arial" w:hAnsi="Arial" w:cs="Arial"/>
        </w:rPr>
        <w:t>62.779,42</w:t>
      </w:r>
      <w:r w:rsidR="001C02A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517D4F">
        <w:rPr>
          <w:rFonts w:ascii="Arial" w:hAnsi="Arial" w:cs="Arial"/>
        </w:rPr>
        <w:t xml:space="preserve"> </w:t>
      </w:r>
      <w:bookmarkStart w:id="2" w:name="_Hlk94257863"/>
      <w:bookmarkEnd w:id="1"/>
      <w:r w:rsidR="00CC25DC">
        <w:rPr>
          <w:rFonts w:ascii="Arial" w:hAnsi="Arial" w:cs="Arial"/>
        </w:rPr>
        <w:t xml:space="preserve">manje su u odnosu na prethodnu godinu za 33,3 % i odnose se na pomoći temeljem prijenosa EU sredstava za projekt Poduzmi u iznosu od 20.556,24 </w:t>
      </w:r>
      <w:r w:rsidR="007F537F">
        <w:rPr>
          <w:rFonts w:ascii="Arial" w:hAnsi="Arial" w:cs="Arial"/>
        </w:rPr>
        <w:t>eura</w:t>
      </w:r>
      <w:r w:rsidR="00CC25DC">
        <w:rPr>
          <w:rFonts w:ascii="Arial" w:hAnsi="Arial" w:cs="Arial"/>
        </w:rPr>
        <w:t xml:space="preserve">, projekt Stem County u iznosu od 26.218,95 </w:t>
      </w:r>
      <w:r w:rsidR="007F537F">
        <w:rPr>
          <w:rFonts w:ascii="Arial" w:hAnsi="Arial" w:cs="Arial"/>
        </w:rPr>
        <w:t>eura</w:t>
      </w:r>
      <w:r w:rsidR="00CC25DC">
        <w:rPr>
          <w:rFonts w:ascii="Arial" w:hAnsi="Arial" w:cs="Arial"/>
        </w:rPr>
        <w:t xml:space="preserve"> i projekt SpinIT u iznosu od 16.004,23 </w:t>
      </w:r>
      <w:r w:rsidR="007F537F">
        <w:rPr>
          <w:rFonts w:ascii="Arial" w:hAnsi="Arial" w:cs="Arial"/>
        </w:rPr>
        <w:t>eura</w:t>
      </w:r>
      <w:r w:rsidR="00CC25DC">
        <w:rPr>
          <w:rFonts w:ascii="Arial" w:hAnsi="Arial" w:cs="Arial"/>
        </w:rPr>
        <w:t xml:space="preserve">. </w:t>
      </w:r>
    </w:p>
    <w:p w14:paraId="587A5BEC" w14:textId="69151755" w:rsidR="00352523" w:rsidRDefault="00352523" w:rsidP="00FD2B6D">
      <w:pPr>
        <w:jc w:val="both"/>
        <w:rPr>
          <w:rFonts w:ascii="Arial" w:hAnsi="Arial" w:cs="Arial"/>
          <w:b/>
          <w:bCs/>
        </w:rPr>
      </w:pPr>
    </w:p>
    <w:bookmarkEnd w:id="2"/>
    <w:p w14:paraId="7865F2F0" w14:textId="141525D6" w:rsidR="00D47E24" w:rsidRDefault="00D47E24" w:rsidP="00E12590">
      <w:pPr>
        <w:pStyle w:val="xmsonormal"/>
        <w:jc w:val="both"/>
        <w:rPr>
          <w:rFonts w:ascii="Arial" w:hAnsi="Arial" w:cs="Arial"/>
          <w:sz w:val="24"/>
          <w:szCs w:val="24"/>
        </w:rPr>
      </w:pPr>
      <w:r w:rsidRPr="00401D62">
        <w:rPr>
          <w:rFonts w:ascii="Arial" w:hAnsi="Arial" w:cs="Arial"/>
          <w:b/>
          <w:sz w:val="24"/>
          <w:szCs w:val="24"/>
        </w:rPr>
        <w:t>Prihodi od pruženih usluga</w:t>
      </w:r>
      <w:r w:rsidRPr="00B9550E">
        <w:rPr>
          <w:rFonts w:ascii="Arial" w:hAnsi="Arial" w:cs="Arial"/>
          <w:sz w:val="24"/>
          <w:szCs w:val="24"/>
        </w:rPr>
        <w:t xml:space="preserve"> </w:t>
      </w:r>
      <w:r w:rsidR="00CC25DC">
        <w:rPr>
          <w:rFonts w:ascii="Arial" w:hAnsi="Arial" w:cs="Arial"/>
          <w:sz w:val="24"/>
          <w:szCs w:val="24"/>
        </w:rPr>
        <w:t>u</w:t>
      </w:r>
      <w:r w:rsidRPr="00B9550E">
        <w:rPr>
          <w:rFonts w:ascii="Arial" w:hAnsi="Arial" w:cs="Arial"/>
          <w:sz w:val="24"/>
          <w:szCs w:val="24"/>
        </w:rPr>
        <w:t xml:space="preserve"> iznosu </w:t>
      </w:r>
      <w:r w:rsidR="00CC25DC">
        <w:rPr>
          <w:rFonts w:ascii="Arial" w:hAnsi="Arial" w:cs="Arial"/>
          <w:sz w:val="24"/>
          <w:szCs w:val="24"/>
        </w:rPr>
        <w:t xml:space="preserve">od </w:t>
      </w:r>
      <w:r w:rsidR="00734DBD">
        <w:rPr>
          <w:rFonts w:ascii="Arial" w:hAnsi="Arial" w:cs="Arial"/>
          <w:sz w:val="24"/>
          <w:szCs w:val="24"/>
        </w:rPr>
        <w:t>69.394,83</w:t>
      </w:r>
      <w:r w:rsidR="001C02AE">
        <w:rPr>
          <w:rFonts w:ascii="Arial" w:hAnsi="Arial" w:cs="Arial"/>
          <w:sz w:val="24"/>
          <w:szCs w:val="24"/>
        </w:rPr>
        <w:t xml:space="preserve"> </w:t>
      </w:r>
      <w:r w:rsidR="007F537F">
        <w:rPr>
          <w:rFonts w:ascii="Arial" w:hAnsi="Arial" w:cs="Arial"/>
          <w:sz w:val="24"/>
          <w:szCs w:val="24"/>
        </w:rPr>
        <w:t>eura</w:t>
      </w:r>
      <w:r w:rsidR="00914C11" w:rsidRPr="00B9550E">
        <w:rPr>
          <w:rFonts w:ascii="Arial" w:hAnsi="Arial" w:cs="Arial"/>
          <w:sz w:val="24"/>
          <w:szCs w:val="24"/>
        </w:rPr>
        <w:t xml:space="preserve"> </w:t>
      </w:r>
      <w:r w:rsidR="00CC25DC">
        <w:rPr>
          <w:rFonts w:ascii="Arial" w:hAnsi="Arial" w:cs="Arial"/>
          <w:sz w:val="24"/>
          <w:szCs w:val="24"/>
        </w:rPr>
        <w:t>ostvareni su na razini prihoda iz prethodne</w:t>
      </w:r>
      <w:r w:rsidR="00914C11" w:rsidRPr="00B9550E">
        <w:rPr>
          <w:rFonts w:ascii="Arial" w:hAnsi="Arial" w:cs="Arial"/>
          <w:sz w:val="24"/>
          <w:szCs w:val="24"/>
        </w:rPr>
        <w:t xml:space="preserve"> godin</w:t>
      </w:r>
      <w:r w:rsidR="00CC25DC">
        <w:rPr>
          <w:rFonts w:ascii="Arial" w:hAnsi="Arial" w:cs="Arial"/>
          <w:sz w:val="24"/>
          <w:szCs w:val="24"/>
        </w:rPr>
        <w:t>e</w:t>
      </w:r>
      <w:r w:rsidR="00A6170A">
        <w:rPr>
          <w:rFonts w:ascii="Arial" w:hAnsi="Arial" w:cs="Arial"/>
          <w:sz w:val="24"/>
          <w:szCs w:val="24"/>
        </w:rPr>
        <w:t xml:space="preserve">, a odnose se na </w:t>
      </w:r>
      <w:r w:rsidR="00914C11" w:rsidRPr="00B9550E">
        <w:rPr>
          <w:rFonts w:ascii="Arial" w:hAnsi="Arial" w:cs="Arial"/>
          <w:sz w:val="24"/>
          <w:szCs w:val="24"/>
        </w:rPr>
        <w:t>prihod</w:t>
      </w:r>
      <w:r w:rsidR="00A6170A">
        <w:rPr>
          <w:rFonts w:ascii="Arial" w:hAnsi="Arial" w:cs="Arial"/>
          <w:sz w:val="24"/>
          <w:szCs w:val="24"/>
        </w:rPr>
        <w:t>e</w:t>
      </w:r>
      <w:r w:rsidR="00914C11" w:rsidRPr="00B9550E">
        <w:rPr>
          <w:rFonts w:ascii="Arial" w:hAnsi="Arial" w:cs="Arial"/>
          <w:sz w:val="24"/>
          <w:szCs w:val="24"/>
        </w:rPr>
        <w:t xml:space="preserve"> </w:t>
      </w:r>
      <w:r w:rsidR="00A6170A">
        <w:rPr>
          <w:rFonts w:ascii="Arial" w:hAnsi="Arial" w:cs="Arial"/>
          <w:sz w:val="24"/>
          <w:szCs w:val="24"/>
        </w:rPr>
        <w:t xml:space="preserve">od </w:t>
      </w:r>
      <w:r w:rsidR="00914C11" w:rsidRPr="00B9550E">
        <w:rPr>
          <w:rFonts w:ascii="Arial" w:hAnsi="Arial" w:cs="Arial"/>
          <w:sz w:val="24"/>
          <w:szCs w:val="24"/>
        </w:rPr>
        <w:t>iznajmljivanja prostora</w:t>
      </w:r>
      <w:r w:rsidR="00A6170A">
        <w:rPr>
          <w:rFonts w:ascii="Arial" w:hAnsi="Arial" w:cs="Arial"/>
          <w:sz w:val="24"/>
          <w:szCs w:val="24"/>
        </w:rPr>
        <w:t xml:space="preserve"> </w:t>
      </w:r>
      <w:r w:rsidR="00914C11" w:rsidRPr="00B9550E">
        <w:rPr>
          <w:rFonts w:ascii="Arial" w:hAnsi="Arial" w:cs="Arial"/>
          <w:sz w:val="24"/>
          <w:szCs w:val="24"/>
        </w:rPr>
        <w:t>i audiovizualne opreme</w:t>
      </w:r>
      <w:r w:rsidR="00D24A9D" w:rsidRPr="00B9550E">
        <w:rPr>
          <w:rFonts w:ascii="Arial" w:hAnsi="Arial" w:cs="Arial"/>
          <w:sz w:val="24"/>
          <w:szCs w:val="24"/>
        </w:rPr>
        <w:t>.</w:t>
      </w:r>
    </w:p>
    <w:p w14:paraId="1FA6844C" w14:textId="77777777" w:rsidR="00734DBD" w:rsidRDefault="00734DBD" w:rsidP="00E12590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4D6EA584" w14:textId="77777777" w:rsidR="00734DBD" w:rsidRDefault="00734DBD" w:rsidP="00E12590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77493FB1" w14:textId="348C7DEA" w:rsidR="00FD2B6D" w:rsidRDefault="00FD2B6D" w:rsidP="00FD2B6D">
      <w:pPr>
        <w:jc w:val="both"/>
        <w:rPr>
          <w:rFonts w:ascii="Arial" w:hAnsi="Arial" w:cs="Arial"/>
        </w:rPr>
      </w:pPr>
      <w:bookmarkStart w:id="3" w:name="_Hlk188901983"/>
      <w:r w:rsidRPr="00401D62">
        <w:rPr>
          <w:rFonts w:ascii="Arial" w:hAnsi="Arial" w:cs="Arial"/>
          <w:b/>
        </w:rPr>
        <w:lastRenderedPageBreak/>
        <w:t>Prihod</w:t>
      </w:r>
      <w:r w:rsidR="00914C11" w:rsidRPr="00401D62">
        <w:rPr>
          <w:rFonts w:ascii="Arial" w:hAnsi="Arial" w:cs="Arial"/>
          <w:b/>
        </w:rPr>
        <w:t>i</w:t>
      </w:r>
      <w:r w:rsidRPr="00401D62">
        <w:rPr>
          <w:rFonts w:ascii="Arial" w:hAnsi="Arial" w:cs="Arial"/>
          <w:b/>
        </w:rPr>
        <w:t xml:space="preserve"> iz</w:t>
      </w:r>
      <w:r w:rsidR="00914C11" w:rsidRPr="00401D62">
        <w:rPr>
          <w:rFonts w:ascii="Arial" w:hAnsi="Arial" w:cs="Arial"/>
          <w:b/>
        </w:rPr>
        <w:t xml:space="preserve"> nadležnog</w:t>
      </w:r>
      <w:r w:rsidRPr="00401D62">
        <w:rPr>
          <w:rFonts w:ascii="Arial" w:hAnsi="Arial" w:cs="Arial"/>
          <w:b/>
        </w:rPr>
        <w:t xml:space="preserve"> proračuna</w:t>
      </w:r>
      <w:r w:rsidR="001C02AE">
        <w:rPr>
          <w:rFonts w:ascii="Arial" w:hAnsi="Arial" w:cs="Arial"/>
          <w:b/>
        </w:rPr>
        <w:t xml:space="preserve"> za financiranje rashoda poslovanja</w:t>
      </w:r>
      <w:r w:rsidRPr="00B9550E">
        <w:rPr>
          <w:rFonts w:ascii="Arial" w:hAnsi="Arial" w:cs="Arial"/>
        </w:rPr>
        <w:t xml:space="preserve"> </w:t>
      </w:r>
      <w:r w:rsidR="00914C11" w:rsidRPr="00B9550E">
        <w:rPr>
          <w:rFonts w:ascii="Arial" w:hAnsi="Arial" w:cs="Arial"/>
        </w:rPr>
        <w:t xml:space="preserve">ostvareni u iznosu </w:t>
      </w:r>
      <w:r w:rsidR="00734DBD">
        <w:rPr>
          <w:rFonts w:ascii="Arial" w:hAnsi="Arial" w:cs="Arial"/>
        </w:rPr>
        <w:t>298.107,95</w:t>
      </w:r>
      <w:r w:rsidR="001C02A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1C02AE">
        <w:rPr>
          <w:rFonts w:ascii="Arial" w:hAnsi="Arial" w:cs="Arial"/>
        </w:rPr>
        <w:t xml:space="preserve"> </w:t>
      </w:r>
      <w:r w:rsidR="00A62694">
        <w:rPr>
          <w:rFonts w:ascii="Arial" w:hAnsi="Arial" w:cs="Arial"/>
        </w:rPr>
        <w:t>veći</w:t>
      </w:r>
      <w:r w:rsidR="001C02AE">
        <w:rPr>
          <w:rFonts w:ascii="Arial" w:hAnsi="Arial" w:cs="Arial"/>
        </w:rPr>
        <w:t xml:space="preserve"> su za </w:t>
      </w:r>
      <w:r w:rsidR="00A62694">
        <w:rPr>
          <w:rFonts w:ascii="Arial" w:hAnsi="Arial" w:cs="Arial"/>
        </w:rPr>
        <w:t>7</w:t>
      </w:r>
      <w:r w:rsidR="00734DBD">
        <w:rPr>
          <w:rFonts w:ascii="Arial" w:hAnsi="Arial" w:cs="Arial"/>
        </w:rPr>
        <w:t>2</w:t>
      </w:r>
      <w:r w:rsidR="00A62694">
        <w:rPr>
          <w:rFonts w:ascii="Arial" w:hAnsi="Arial" w:cs="Arial"/>
        </w:rPr>
        <w:t>,</w:t>
      </w:r>
      <w:r w:rsidR="00734DBD">
        <w:rPr>
          <w:rFonts w:ascii="Arial" w:hAnsi="Arial" w:cs="Arial"/>
        </w:rPr>
        <w:t>2</w:t>
      </w:r>
      <w:r w:rsidR="00A62694">
        <w:rPr>
          <w:rFonts w:ascii="Arial" w:hAnsi="Arial" w:cs="Arial"/>
        </w:rPr>
        <w:t xml:space="preserve"> </w:t>
      </w:r>
      <w:r w:rsidR="001C02AE">
        <w:rPr>
          <w:rFonts w:ascii="Arial" w:hAnsi="Arial" w:cs="Arial"/>
        </w:rPr>
        <w:t>%</w:t>
      </w:r>
      <w:r w:rsidR="00914C11" w:rsidRPr="00B9550E">
        <w:rPr>
          <w:rFonts w:ascii="Arial" w:hAnsi="Arial" w:cs="Arial"/>
        </w:rPr>
        <w:t xml:space="preserve"> </w:t>
      </w:r>
      <w:r w:rsidR="00B22AA2" w:rsidRPr="00B9550E">
        <w:rPr>
          <w:rFonts w:ascii="Arial" w:hAnsi="Arial" w:cs="Arial"/>
        </w:rPr>
        <w:t>u odnosu na prethodnu godinu</w:t>
      </w:r>
      <w:bookmarkEnd w:id="3"/>
      <w:r w:rsidRPr="00B9550E">
        <w:rPr>
          <w:rFonts w:ascii="Arial" w:hAnsi="Arial" w:cs="Arial"/>
        </w:rPr>
        <w:t>.</w:t>
      </w:r>
      <w:r w:rsidR="001C02AE">
        <w:rPr>
          <w:rFonts w:ascii="Arial" w:hAnsi="Arial" w:cs="Arial"/>
        </w:rPr>
        <w:t xml:space="preserve"> </w:t>
      </w:r>
      <w:r w:rsidR="007147DC">
        <w:rPr>
          <w:rFonts w:ascii="Arial" w:hAnsi="Arial" w:cs="Arial"/>
        </w:rPr>
        <w:t>P</w:t>
      </w:r>
      <w:r w:rsidR="00A62694">
        <w:rPr>
          <w:rFonts w:ascii="Arial" w:hAnsi="Arial" w:cs="Arial"/>
        </w:rPr>
        <w:t>ovećanj</w:t>
      </w:r>
      <w:r w:rsidR="007147DC">
        <w:rPr>
          <w:rFonts w:ascii="Arial" w:hAnsi="Arial" w:cs="Arial"/>
        </w:rPr>
        <w:t xml:space="preserve">e se odnosi na </w:t>
      </w:r>
      <w:r w:rsidR="00BB3EF9">
        <w:rPr>
          <w:rFonts w:ascii="Arial" w:hAnsi="Arial" w:cs="Arial"/>
        </w:rPr>
        <w:t>pred</w:t>
      </w:r>
      <w:r w:rsidR="00A62694">
        <w:rPr>
          <w:rFonts w:ascii="Arial" w:hAnsi="Arial" w:cs="Arial"/>
        </w:rPr>
        <w:t>financiranj</w:t>
      </w:r>
      <w:r w:rsidR="007147DC">
        <w:rPr>
          <w:rFonts w:ascii="Arial" w:hAnsi="Arial" w:cs="Arial"/>
        </w:rPr>
        <w:t xml:space="preserve">e </w:t>
      </w:r>
      <w:r w:rsidR="00BB3EF9">
        <w:rPr>
          <w:rFonts w:ascii="Arial" w:hAnsi="Arial" w:cs="Arial"/>
        </w:rPr>
        <w:t xml:space="preserve">EU projekata (SpinIT, IN4BLUE i Socrat) koji su započeli s </w:t>
      </w:r>
      <w:r w:rsidR="007147DC">
        <w:rPr>
          <w:rFonts w:ascii="Arial" w:hAnsi="Arial" w:cs="Arial"/>
        </w:rPr>
        <w:t>proved</w:t>
      </w:r>
      <w:r w:rsidR="00BB3EF9">
        <w:rPr>
          <w:rFonts w:ascii="Arial" w:hAnsi="Arial" w:cs="Arial"/>
        </w:rPr>
        <w:t xml:space="preserve">bom tijekom izvještajnog razdoblja. </w:t>
      </w:r>
      <w:r w:rsidR="00BB3EF9">
        <w:rPr>
          <w:rFonts w:ascii="Arial" w:hAnsi="Arial" w:cs="Arial"/>
          <w:bCs/>
        </w:rPr>
        <w:t>Predfinanciranje projektnih aktivnosti iz proračuna Zadarske županije potrebno je za održavanje likvidnosti projekata čija sredstva će biti refundirana od strane ugovornih tijela temeljem Zahtjeva za nadoknadu sredstava.</w:t>
      </w:r>
    </w:p>
    <w:p w14:paraId="1BE810C2" w14:textId="77777777" w:rsidR="00F22B39" w:rsidRDefault="00F22B39" w:rsidP="00FD2B6D">
      <w:pPr>
        <w:jc w:val="both"/>
        <w:rPr>
          <w:rFonts w:ascii="Arial" w:hAnsi="Arial" w:cs="Arial"/>
        </w:rPr>
      </w:pPr>
    </w:p>
    <w:p w14:paraId="046669D4" w14:textId="2946D9F1" w:rsidR="00A62694" w:rsidRPr="00B9550E" w:rsidRDefault="00A62694" w:rsidP="00FD2B6D">
      <w:pPr>
        <w:jc w:val="both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Prihodi iz nadležnog proračuna</w:t>
      </w:r>
      <w:r>
        <w:rPr>
          <w:rFonts w:ascii="Arial" w:hAnsi="Arial" w:cs="Arial"/>
          <w:b/>
        </w:rPr>
        <w:t xml:space="preserve"> za financiranje rashoda za nabavu nefinancijske imovine</w:t>
      </w:r>
      <w:r w:rsidRPr="00B9550E">
        <w:rPr>
          <w:rFonts w:ascii="Arial" w:hAnsi="Arial" w:cs="Arial"/>
        </w:rPr>
        <w:t xml:space="preserve"> ostvareni</w:t>
      </w:r>
      <w:r>
        <w:rPr>
          <w:rFonts w:ascii="Arial" w:hAnsi="Arial" w:cs="Arial"/>
        </w:rPr>
        <w:t xml:space="preserve"> su</w:t>
      </w:r>
      <w:r w:rsidRPr="00B9550E">
        <w:rPr>
          <w:rFonts w:ascii="Arial" w:hAnsi="Arial" w:cs="Arial"/>
        </w:rPr>
        <w:t xml:space="preserve"> u iznosu </w:t>
      </w:r>
      <w:r>
        <w:rPr>
          <w:rFonts w:ascii="Arial" w:hAnsi="Arial" w:cs="Arial"/>
        </w:rPr>
        <w:t xml:space="preserve">4.895,76 </w:t>
      </w:r>
      <w:r w:rsidR="007F537F">
        <w:rPr>
          <w:rFonts w:ascii="Arial" w:hAnsi="Arial" w:cs="Arial"/>
        </w:rPr>
        <w:t>eura</w:t>
      </w:r>
      <w:r>
        <w:rPr>
          <w:rFonts w:ascii="Arial" w:hAnsi="Arial" w:cs="Arial"/>
        </w:rPr>
        <w:t>. dok u prethodnoj godini isti nisu ostvareni.</w:t>
      </w:r>
    </w:p>
    <w:p w14:paraId="3915A16A" w14:textId="5DCA711C" w:rsidR="00DD478E" w:rsidRDefault="00DD478E" w:rsidP="00FD2B6D">
      <w:pPr>
        <w:jc w:val="both"/>
        <w:rPr>
          <w:rFonts w:ascii="Arial" w:hAnsi="Arial" w:cs="Arial"/>
        </w:rPr>
      </w:pPr>
    </w:p>
    <w:p w14:paraId="11AC9D02" w14:textId="5C1A8462" w:rsidR="009B239A" w:rsidRPr="00000048" w:rsidRDefault="009B239A" w:rsidP="009B239A">
      <w:pPr>
        <w:jc w:val="both"/>
        <w:rPr>
          <w:rFonts w:ascii="Arial" w:hAnsi="Arial" w:cs="Arial"/>
        </w:rPr>
      </w:pPr>
      <w:r w:rsidRPr="00000048">
        <w:rPr>
          <w:rFonts w:ascii="Arial" w:hAnsi="Arial" w:cs="Arial"/>
          <w:b/>
        </w:rPr>
        <w:t>Rashodi poslovanja</w:t>
      </w:r>
      <w:r w:rsidRPr="00000048">
        <w:rPr>
          <w:rFonts w:ascii="Arial" w:hAnsi="Arial" w:cs="Arial"/>
        </w:rPr>
        <w:t xml:space="preserve"> iznose </w:t>
      </w:r>
      <w:r w:rsidR="00A62694">
        <w:rPr>
          <w:rFonts w:ascii="Arial" w:hAnsi="Arial" w:cs="Arial"/>
        </w:rPr>
        <w:t>467.529,84</w:t>
      </w:r>
      <w:r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000048">
        <w:rPr>
          <w:rFonts w:ascii="Arial" w:hAnsi="Arial" w:cs="Arial"/>
        </w:rPr>
        <w:t xml:space="preserve"> i veći su za </w:t>
      </w:r>
      <w:r>
        <w:rPr>
          <w:rFonts w:ascii="Arial" w:hAnsi="Arial" w:cs="Arial"/>
        </w:rPr>
        <w:t>1</w:t>
      </w:r>
      <w:r w:rsidR="00A62694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A62694">
        <w:rPr>
          <w:rFonts w:ascii="Arial" w:hAnsi="Arial" w:cs="Arial"/>
        </w:rPr>
        <w:t xml:space="preserve">5 </w:t>
      </w:r>
      <w:r w:rsidRPr="00000048">
        <w:rPr>
          <w:rFonts w:ascii="Arial" w:hAnsi="Arial" w:cs="Arial"/>
        </w:rPr>
        <w:t>% u odnosu na prethodnu godinu, odnose se na:</w:t>
      </w:r>
    </w:p>
    <w:p w14:paraId="26102381" w14:textId="6A2A7030" w:rsidR="009B239A" w:rsidRPr="00000048" w:rsidRDefault="009B239A" w:rsidP="009B23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 xml:space="preserve">rashode za zaposlene u iznosu od </w:t>
      </w:r>
      <w:r w:rsidR="00A62694">
        <w:rPr>
          <w:rFonts w:ascii="Arial" w:hAnsi="Arial" w:cs="Arial"/>
        </w:rPr>
        <w:t>288.949,69</w:t>
      </w:r>
      <w:r w:rsidRPr="00000048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</w:p>
    <w:p w14:paraId="542ED42B" w14:textId="2D145B0E" w:rsidR="009B239A" w:rsidRDefault="009B239A" w:rsidP="009B23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 xml:space="preserve">materijalne rashode u iznosu od </w:t>
      </w:r>
      <w:r w:rsidR="00A62694">
        <w:rPr>
          <w:rFonts w:ascii="Arial" w:hAnsi="Arial" w:cs="Arial"/>
        </w:rPr>
        <w:t>158.508,26</w:t>
      </w:r>
      <w:r w:rsidRPr="00000048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</w:p>
    <w:p w14:paraId="45AEA389" w14:textId="794A2C0B" w:rsidR="00A62694" w:rsidRPr="00000048" w:rsidRDefault="00A62694" w:rsidP="009B23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financijske rashode u iznosu od 4,17 </w:t>
      </w:r>
      <w:r w:rsidR="007F537F">
        <w:rPr>
          <w:rFonts w:ascii="Arial" w:hAnsi="Arial" w:cs="Arial"/>
        </w:rPr>
        <w:t>eura</w:t>
      </w:r>
    </w:p>
    <w:p w14:paraId="238E5A54" w14:textId="6A53C362" w:rsidR="009B239A" w:rsidRPr="00000048" w:rsidRDefault="009B239A" w:rsidP="009B23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 xml:space="preserve">pomoći dane u inozemstvo i unutar općeg proračuna u iznosu od </w:t>
      </w:r>
      <w:r w:rsidR="00A62694">
        <w:rPr>
          <w:rFonts w:ascii="Arial" w:hAnsi="Arial" w:cs="Arial"/>
        </w:rPr>
        <w:t>20.067,72</w:t>
      </w:r>
      <w:r w:rsidRPr="00000048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</w:p>
    <w:p w14:paraId="272C00CA" w14:textId="06FF7D15" w:rsidR="009B239A" w:rsidRPr="00000048" w:rsidRDefault="009B239A" w:rsidP="009B239A">
      <w:pPr>
        <w:jc w:val="both"/>
        <w:rPr>
          <w:rFonts w:ascii="Arial" w:hAnsi="Arial" w:cs="Arial"/>
        </w:rPr>
      </w:pPr>
      <w:r w:rsidRPr="00CA5ACD">
        <w:rPr>
          <w:rFonts w:ascii="Arial" w:hAnsi="Arial" w:cs="Arial"/>
        </w:rPr>
        <w:t>Povećanje se najvećim dijelom odnosi na rashode za zaposlene</w:t>
      </w:r>
      <w:r w:rsidR="007147DC">
        <w:rPr>
          <w:rFonts w:ascii="Arial" w:hAnsi="Arial" w:cs="Arial"/>
        </w:rPr>
        <w:t>.</w:t>
      </w:r>
    </w:p>
    <w:p w14:paraId="1F7619E9" w14:textId="5AA25606" w:rsidR="00B22AA2" w:rsidRDefault="00B22AA2" w:rsidP="00B22AA2">
      <w:pPr>
        <w:pStyle w:val="xmso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65374E15" w14:textId="297A2E97" w:rsidR="00BB3EF9" w:rsidRDefault="00D05E0F" w:rsidP="00BB3EF9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>Rashodi za zaposlene</w:t>
      </w:r>
      <w:r w:rsidR="00B22AA2" w:rsidRPr="00B9550E">
        <w:rPr>
          <w:rFonts w:ascii="Arial" w:hAnsi="Arial" w:cs="Arial"/>
          <w:bCs/>
        </w:rPr>
        <w:t xml:space="preserve"> ostvareni </w:t>
      </w:r>
      <w:r w:rsidRPr="00B9550E">
        <w:rPr>
          <w:rFonts w:ascii="Arial" w:hAnsi="Arial" w:cs="Arial"/>
          <w:bCs/>
        </w:rPr>
        <w:t xml:space="preserve">u iznosu </w:t>
      </w:r>
      <w:r w:rsidR="00A62694">
        <w:rPr>
          <w:rFonts w:ascii="Arial" w:hAnsi="Arial" w:cs="Arial"/>
          <w:bCs/>
        </w:rPr>
        <w:t>288.949,69</w:t>
      </w:r>
      <w:r w:rsidR="009B239A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Pr="00B9550E">
        <w:rPr>
          <w:rFonts w:ascii="Arial" w:hAnsi="Arial" w:cs="Arial"/>
          <w:bCs/>
        </w:rPr>
        <w:t xml:space="preserve"> </w:t>
      </w:r>
      <w:r w:rsidR="00517E33">
        <w:rPr>
          <w:rFonts w:ascii="Arial" w:hAnsi="Arial" w:cs="Arial"/>
          <w:bCs/>
        </w:rPr>
        <w:t xml:space="preserve">veći su </w:t>
      </w:r>
      <w:r w:rsidRPr="00B9550E">
        <w:rPr>
          <w:rFonts w:ascii="Arial" w:hAnsi="Arial" w:cs="Arial"/>
          <w:bCs/>
        </w:rPr>
        <w:t xml:space="preserve">za </w:t>
      </w:r>
      <w:r w:rsidR="00A62694">
        <w:rPr>
          <w:rFonts w:ascii="Arial" w:hAnsi="Arial" w:cs="Arial"/>
          <w:bCs/>
        </w:rPr>
        <w:t xml:space="preserve">47,6 </w:t>
      </w:r>
      <w:r w:rsidRPr="00B9550E">
        <w:rPr>
          <w:rFonts w:ascii="Arial" w:hAnsi="Arial" w:cs="Arial"/>
          <w:bCs/>
        </w:rPr>
        <w:t>% u odnosu na prethodnu godinu</w:t>
      </w:r>
      <w:r w:rsidR="00BB3EF9">
        <w:rPr>
          <w:rFonts w:ascii="Arial" w:hAnsi="Arial" w:cs="Arial"/>
          <w:bCs/>
        </w:rPr>
        <w:t>.</w:t>
      </w:r>
      <w:r w:rsidRPr="00B9550E">
        <w:rPr>
          <w:rFonts w:ascii="Arial" w:hAnsi="Arial" w:cs="Arial"/>
          <w:bCs/>
        </w:rPr>
        <w:t xml:space="preserve"> </w:t>
      </w:r>
      <w:r w:rsidR="00BB3EF9" w:rsidRPr="00946E9F">
        <w:rPr>
          <w:rFonts w:ascii="Arial" w:hAnsi="Arial" w:cs="Arial"/>
        </w:rPr>
        <w:t xml:space="preserve">Navedeno povećanje rezultat je </w:t>
      </w:r>
      <w:r w:rsidR="00BB3EF9" w:rsidRPr="004D6D24">
        <w:rPr>
          <w:rFonts w:ascii="Arial" w:hAnsi="Arial" w:cs="Arial"/>
        </w:rPr>
        <w:t>zaposlenja tri nova djelatnika u odnosu na prethodno izvještajno razdoblje,</w:t>
      </w:r>
      <w:r w:rsidR="00BB3EF9">
        <w:rPr>
          <w:rFonts w:ascii="Arial" w:hAnsi="Arial" w:cs="Arial"/>
        </w:rPr>
        <w:t xml:space="preserve"> a ujedno i zbog </w:t>
      </w:r>
      <w:r w:rsidR="00BB3EF9" w:rsidRPr="00946E9F">
        <w:rPr>
          <w:rFonts w:ascii="Arial" w:hAnsi="Arial" w:cs="Arial"/>
        </w:rPr>
        <w:t xml:space="preserve">povećanja osnovice za obračun plaća zaposlenika, sukladno </w:t>
      </w:r>
      <w:r w:rsidR="00BB3EF9">
        <w:rPr>
          <w:rFonts w:ascii="Arial" w:hAnsi="Arial" w:cs="Arial"/>
        </w:rPr>
        <w:t>P</w:t>
      </w:r>
      <w:r w:rsidR="00BB3EF9" w:rsidRPr="00946E9F">
        <w:rPr>
          <w:rFonts w:ascii="Arial" w:hAnsi="Arial" w:cs="Arial"/>
        </w:rPr>
        <w:t>ravilniku o radu i drugim propisima kojima se reguliraju plaće zaposlenika.</w:t>
      </w:r>
      <w:r w:rsidR="00BB3EF9">
        <w:rPr>
          <w:rFonts w:ascii="Arial" w:hAnsi="Arial" w:cs="Arial"/>
        </w:rPr>
        <w:t xml:space="preserve"> </w:t>
      </w:r>
      <w:r w:rsidR="00BB3EF9" w:rsidRPr="00946E9F">
        <w:rPr>
          <w:rFonts w:ascii="Arial" w:hAnsi="Arial" w:cs="Arial"/>
        </w:rPr>
        <w:t>Rashodi za zaposlene se odnose na plaće za redovan rad</w:t>
      </w:r>
      <w:r w:rsidR="00BB3EF9">
        <w:rPr>
          <w:rFonts w:ascii="Arial" w:hAnsi="Arial" w:cs="Arial"/>
        </w:rPr>
        <w:t xml:space="preserve">, </w:t>
      </w:r>
      <w:r w:rsidR="00BB3EF9" w:rsidRPr="00946E9F">
        <w:rPr>
          <w:rFonts w:ascii="Arial" w:hAnsi="Arial" w:cs="Arial"/>
        </w:rPr>
        <w:t>doprinos</w:t>
      </w:r>
      <w:r w:rsidR="00BB3EF9">
        <w:rPr>
          <w:rFonts w:ascii="Arial" w:hAnsi="Arial" w:cs="Arial"/>
        </w:rPr>
        <w:t xml:space="preserve">i </w:t>
      </w:r>
      <w:r w:rsidR="00BB3EF9" w:rsidRPr="00946E9F">
        <w:rPr>
          <w:rFonts w:ascii="Arial" w:hAnsi="Arial" w:cs="Arial"/>
        </w:rPr>
        <w:t>na plaće</w:t>
      </w:r>
      <w:r w:rsidR="00BB3EF9">
        <w:rPr>
          <w:rFonts w:ascii="Arial" w:hAnsi="Arial" w:cs="Arial"/>
        </w:rPr>
        <w:t xml:space="preserve"> </w:t>
      </w:r>
      <w:r w:rsidR="00BB3EF9" w:rsidRPr="00946E9F">
        <w:rPr>
          <w:rFonts w:ascii="Arial" w:hAnsi="Arial" w:cs="Arial"/>
        </w:rPr>
        <w:t>te ostali rashodi za zaposlene</w:t>
      </w:r>
      <w:r w:rsidR="00BB3EF9">
        <w:rPr>
          <w:rFonts w:ascii="Arial" w:hAnsi="Arial" w:cs="Arial"/>
        </w:rPr>
        <w:t>.</w:t>
      </w:r>
    </w:p>
    <w:p w14:paraId="4B7D7117" w14:textId="77777777" w:rsidR="00BB3EF9" w:rsidRDefault="00BB3EF9" w:rsidP="00BB3EF9">
      <w:pPr>
        <w:jc w:val="both"/>
        <w:rPr>
          <w:rFonts w:ascii="Arial" w:hAnsi="Arial" w:cs="Arial"/>
        </w:rPr>
      </w:pPr>
    </w:p>
    <w:p w14:paraId="6E25FDEE" w14:textId="06C7FF0C" w:rsidR="00BB3EF9" w:rsidRDefault="00BB3EF9" w:rsidP="00BB3E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Ostali rashodi za zaposlene </w:t>
      </w:r>
      <w:r>
        <w:rPr>
          <w:rFonts w:ascii="Arial" w:hAnsi="Arial" w:cs="Arial"/>
        </w:rPr>
        <w:t xml:space="preserve">ostvareni su u iznosu od 18.321,01 </w:t>
      </w:r>
      <w:r w:rsidR="007F537F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i veći za 48,2 % u odnosu na prethodnu godinu, a razlog navedenom je </w:t>
      </w:r>
      <w:r w:rsidRPr="004D6D24">
        <w:rPr>
          <w:rFonts w:ascii="Arial" w:hAnsi="Arial" w:cs="Arial"/>
        </w:rPr>
        <w:t>veći broj djelatnika u odnosu na prethodno izvještajno razdoblje.</w:t>
      </w:r>
      <w:r>
        <w:rPr>
          <w:rFonts w:ascii="Arial" w:hAnsi="Arial" w:cs="Arial"/>
        </w:rPr>
        <w:t xml:space="preserve">  </w:t>
      </w:r>
    </w:p>
    <w:p w14:paraId="3C4767C1" w14:textId="15BB79E3" w:rsidR="00D05E0F" w:rsidRPr="00B9550E" w:rsidRDefault="00D05E0F" w:rsidP="00D05E0F">
      <w:pPr>
        <w:jc w:val="both"/>
        <w:rPr>
          <w:rFonts w:ascii="Arial" w:hAnsi="Arial" w:cs="Arial"/>
        </w:rPr>
      </w:pPr>
    </w:p>
    <w:p w14:paraId="5CF0FCE3" w14:textId="5186E990" w:rsidR="0073545E" w:rsidRDefault="00E003E3" w:rsidP="007354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Službena putovanja </w:t>
      </w:r>
      <w:r w:rsidRPr="00B9550E">
        <w:rPr>
          <w:rFonts w:ascii="Arial" w:hAnsi="Arial" w:cs="Arial"/>
          <w:bCs/>
        </w:rPr>
        <w:t>ostvaren</w:t>
      </w:r>
      <w:r>
        <w:rPr>
          <w:rFonts w:ascii="Arial" w:hAnsi="Arial" w:cs="Arial"/>
          <w:bCs/>
        </w:rPr>
        <w:t>a</w:t>
      </w:r>
      <w:r w:rsidRPr="00B9550E">
        <w:rPr>
          <w:rFonts w:ascii="Arial" w:hAnsi="Arial" w:cs="Arial"/>
          <w:bCs/>
        </w:rPr>
        <w:t xml:space="preserve">  u iznosu </w:t>
      </w:r>
      <w:r w:rsidR="00A62694">
        <w:rPr>
          <w:rFonts w:ascii="Arial" w:hAnsi="Arial" w:cs="Arial"/>
          <w:bCs/>
        </w:rPr>
        <w:t>8.040,02</w:t>
      </w:r>
      <w:r w:rsidR="00746AB0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Pr="00B9550E">
        <w:rPr>
          <w:rFonts w:ascii="Arial" w:hAnsi="Arial" w:cs="Arial"/>
          <w:bCs/>
        </w:rPr>
        <w:t xml:space="preserve"> </w:t>
      </w:r>
      <w:r w:rsidR="00A62694">
        <w:rPr>
          <w:rFonts w:ascii="Arial" w:hAnsi="Arial" w:cs="Arial"/>
          <w:bCs/>
        </w:rPr>
        <w:t>veća</w:t>
      </w:r>
      <w:r>
        <w:rPr>
          <w:rFonts w:ascii="Arial" w:hAnsi="Arial" w:cs="Arial"/>
          <w:bCs/>
        </w:rPr>
        <w:t xml:space="preserve"> su </w:t>
      </w:r>
      <w:r w:rsidRPr="00B9550E">
        <w:rPr>
          <w:rFonts w:ascii="Arial" w:hAnsi="Arial" w:cs="Arial"/>
          <w:bCs/>
        </w:rPr>
        <w:t xml:space="preserve">za </w:t>
      </w:r>
      <w:r w:rsidR="00A62694">
        <w:rPr>
          <w:rFonts w:ascii="Arial" w:hAnsi="Arial" w:cs="Arial"/>
          <w:bCs/>
        </w:rPr>
        <w:t xml:space="preserve">286,3 </w:t>
      </w:r>
      <w:r w:rsidRPr="00B9550E">
        <w:rPr>
          <w:rFonts w:ascii="Arial" w:hAnsi="Arial" w:cs="Arial"/>
          <w:bCs/>
        </w:rPr>
        <w:t>% u odnosu na prethodnu godinu</w:t>
      </w:r>
      <w:r w:rsidR="0073545E">
        <w:rPr>
          <w:rFonts w:ascii="Arial" w:hAnsi="Arial" w:cs="Arial"/>
          <w:bCs/>
        </w:rPr>
        <w:t xml:space="preserve">. Navedeni porast službenih putovanja </w:t>
      </w:r>
      <w:r w:rsidR="0073545E" w:rsidRPr="004D6D24">
        <w:rPr>
          <w:rFonts w:ascii="Arial" w:hAnsi="Arial" w:cs="Arial"/>
          <w:bCs/>
        </w:rPr>
        <w:t>rezultat je sudjelovanja djelatnika na projektnim sastancima te radionicama i edukacijama u sklopu provedbe projekata</w:t>
      </w:r>
      <w:r w:rsidR="0073545E">
        <w:rPr>
          <w:rFonts w:ascii="Arial" w:hAnsi="Arial" w:cs="Arial"/>
          <w:bCs/>
        </w:rPr>
        <w:t xml:space="preserve"> (SpinIT, IN4BLUE i Socrat)</w:t>
      </w:r>
      <w:r w:rsidR="0073545E" w:rsidRPr="004D6D24">
        <w:rPr>
          <w:rFonts w:ascii="Arial" w:hAnsi="Arial" w:cs="Arial"/>
          <w:bCs/>
        </w:rPr>
        <w:t xml:space="preserve"> </w:t>
      </w:r>
      <w:r w:rsidR="0073545E">
        <w:rPr>
          <w:rFonts w:ascii="Arial" w:hAnsi="Arial" w:cs="Arial"/>
          <w:bCs/>
        </w:rPr>
        <w:t>čija provedba je započela tijekom izvještajnog razdoblja.</w:t>
      </w:r>
    </w:p>
    <w:p w14:paraId="23008B66" w14:textId="77777777" w:rsidR="0073545E" w:rsidRDefault="0073545E" w:rsidP="00C85610">
      <w:pPr>
        <w:jc w:val="both"/>
        <w:rPr>
          <w:rFonts w:ascii="Arial" w:hAnsi="Arial" w:cs="Arial"/>
          <w:b/>
        </w:rPr>
      </w:pPr>
    </w:p>
    <w:p w14:paraId="2BF57D99" w14:textId="6A9A354A" w:rsidR="0073545E" w:rsidRDefault="0073545E" w:rsidP="0073545E">
      <w:pPr>
        <w:jc w:val="both"/>
        <w:rPr>
          <w:rFonts w:ascii="Arial" w:hAnsi="Arial" w:cs="Arial"/>
        </w:rPr>
      </w:pPr>
      <w:r w:rsidRPr="00C5743C">
        <w:rPr>
          <w:rFonts w:ascii="Arial" w:hAnsi="Arial" w:cs="Arial"/>
          <w:b/>
          <w:bCs/>
        </w:rPr>
        <w:t>Naknade za prijevoz, za rad na terenu i odvojeni život</w:t>
      </w:r>
      <w:r>
        <w:rPr>
          <w:rFonts w:ascii="Arial" w:hAnsi="Arial" w:cs="Arial"/>
        </w:rPr>
        <w:t xml:space="preserve"> ostvarene su u iznosu </w:t>
      </w:r>
      <w:r w:rsidRPr="004D6D24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5.994,88</w:t>
      </w:r>
      <w:r w:rsidRPr="004D6D2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4D6D24">
        <w:rPr>
          <w:rFonts w:ascii="Arial" w:hAnsi="Arial" w:cs="Arial"/>
        </w:rPr>
        <w:t xml:space="preserve"> te bilježe porast za </w:t>
      </w:r>
      <w:r>
        <w:rPr>
          <w:rFonts w:ascii="Arial" w:hAnsi="Arial" w:cs="Arial"/>
        </w:rPr>
        <w:t xml:space="preserve">44,2 </w:t>
      </w:r>
      <w:r w:rsidRPr="004D6D24">
        <w:rPr>
          <w:rFonts w:ascii="Arial" w:hAnsi="Arial" w:cs="Arial"/>
        </w:rPr>
        <w:t>% u odnosu na prethodno izvještajno razdoblje radi većeg broja djelatnika</w:t>
      </w:r>
      <w:r w:rsidR="00ED3EB7">
        <w:rPr>
          <w:rFonts w:ascii="Arial" w:hAnsi="Arial" w:cs="Arial"/>
        </w:rPr>
        <w:t>.</w:t>
      </w:r>
      <w:r w:rsidRPr="004D6D24">
        <w:rPr>
          <w:rFonts w:ascii="Arial" w:hAnsi="Arial" w:cs="Arial"/>
        </w:rPr>
        <w:t xml:space="preserve"> </w:t>
      </w:r>
    </w:p>
    <w:p w14:paraId="455D80A0" w14:textId="77777777" w:rsidR="0073545E" w:rsidRDefault="0073545E" w:rsidP="00C85610">
      <w:pPr>
        <w:jc w:val="both"/>
        <w:rPr>
          <w:rFonts w:ascii="Arial" w:hAnsi="Arial" w:cs="Arial"/>
          <w:b/>
        </w:rPr>
      </w:pPr>
    </w:p>
    <w:p w14:paraId="207F4806" w14:textId="60590B81" w:rsidR="00BB7378" w:rsidRPr="00E003E3" w:rsidRDefault="00BB7378" w:rsidP="00C85610">
      <w:pPr>
        <w:jc w:val="both"/>
        <w:rPr>
          <w:rFonts w:ascii="Arial" w:hAnsi="Arial" w:cs="Arial"/>
        </w:rPr>
      </w:pPr>
      <w:r w:rsidRPr="00BB7378">
        <w:rPr>
          <w:rFonts w:ascii="Arial" w:hAnsi="Arial" w:cs="Arial"/>
          <w:b/>
        </w:rPr>
        <w:t>Stručno usavršavanje zaposlenika</w:t>
      </w:r>
      <w:r>
        <w:rPr>
          <w:rFonts w:ascii="Arial" w:hAnsi="Arial" w:cs="Arial"/>
          <w:bCs/>
        </w:rPr>
        <w:t xml:space="preserve"> ostvareno u iznosu 1.510,00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 xml:space="preserve"> i veće je za 1.366,00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 xml:space="preserve"> u odnosu na prethodnu</w:t>
      </w:r>
      <w:r w:rsidR="0073545E">
        <w:rPr>
          <w:rFonts w:ascii="Arial" w:hAnsi="Arial" w:cs="Arial"/>
          <w:bCs/>
        </w:rPr>
        <w:t xml:space="preserve"> godinu</w:t>
      </w:r>
      <w:r w:rsidR="008B36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73545E">
        <w:rPr>
          <w:rFonts w:ascii="Arial" w:hAnsi="Arial" w:cs="Arial"/>
          <w:bCs/>
        </w:rPr>
        <w:t>a odnose se na plaćene stručne programe i usavršavanja koje su</w:t>
      </w:r>
      <w:r w:rsidR="0073545E" w:rsidRPr="00EA28E1">
        <w:rPr>
          <w:rFonts w:ascii="Arial" w:hAnsi="Arial" w:cs="Arial"/>
          <w:bCs/>
        </w:rPr>
        <w:t xml:space="preserve"> zaposlenici pohađali</w:t>
      </w:r>
      <w:r w:rsidR="0073545E">
        <w:rPr>
          <w:rFonts w:ascii="Arial" w:hAnsi="Arial" w:cs="Arial"/>
          <w:bCs/>
        </w:rPr>
        <w:t>.</w:t>
      </w:r>
    </w:p>
    <w:p w14:paraId="5C2A26A8" w14:textId="77777777" w:rsidR="00E003E3" w:rsidRDefault="00E003E3" w:rsidP="00C85610">
      <w:pPr>
        <w:jc w:val="both"/>
        <w:rPr>
          <w:rFonts w:ascii="Arial" w:hAnsi="Arial" w:cs="Arial"/>
          <w:b/>
        </w:rPr>
      </w:pPr>
    </w:p>
    <w:p w14:paraId="62F0EFBE" w14:textId="59D10938" w:rsidR="00E003E3" w:rsidRDefault="00C85610" w:rsidP="00C85610">
      <w:pPr>
        <w:jc w:val="both"/>
        <w:rPr>
          <w:rFonts w:ascii="Arial" w:hAnsi="Arial" w:cs="Arial"/>
          <w:bCs/>
        </w:rPr>
      </w:pPr>
      <w:r w:rsidRPr="00B9550E">
        <w:rPr>
          <w:rFonts w:ascii="Arial" w:hAnsi="Arial" w:cs="Arial"/>
          <w:b/>
          <w:bCs/>
        </w:rPr>
        <w:t xml:space="preserve">Energija – </w:t>
      </w:r>
      <w:r w:rsidRPr="00B9550E">
        <w:rPr>
          <w:rFonts w:ascii="Arial" w:hAnsi="Arial" w:cs="Arial"/>
          <w:bCs/>
        </w:rPr>
        <w:t xml:space="preserve">rashodi za energiju ostvareni  u iznosu </w:t>
      </w:r>
      <w:r w:rsidR="00BB7378">
        <w:rPr>
          <w:rFonts w:ascii="Arial" w:hAnsi="Arial" w:cs="Arial"/>
          <w:bCs/>
        </w:rPr>
        <w:t>19.373,11</w:t>
      </w:r>
      <w:r w:rsidR="00746AB0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Pr="00B9550E">
        <w:rPr>
          <w:rFonts w:ascii="Arial" w:hAnsi="Arial" w:cs="Arial"/>
          <w:bCs/>
        </w:rPr>
        <w:t xml:space="preserve"> </w:t>
      </w:r>
      <w:r w:rsidR="00746AB0">
        <w:rPr>
          <w:rFonts w:ascii="Arial" w:hAnsi="Arial" w:cs="Arial"/>
          <w:bCs/>
        </w:rPr>
        <w:t>manji</w:t>
      </w:r>
      <w:r w:rsidRPr="00B9550E">
        <w:rPr>
          <w:rFonts w:ascii="Arial" w:hAnsi="Arial" w:cs="Arial"/>
          <w:bCs/>
        </w:rPr>
        <w:t xml:space="preserve"> su za </w:t>
      </w:r>
      <w:r w:rsidR="00BB7378">
        <w:rPr>
          <w:rFonts w:ascii="Arial" w:hAnsi="Arial" w:cs="Arial"/>
          <w:bCs/>
        </w:rPr>
        <w:t xml:space="preserve">7,3 </w:t>
      </w:r>
      <w:r w:rsidRPr="00B9550E">
        <w:rPr>
          <w:rFonts w:ascii="Arial" w:hAnsi="Arial" w:cs="Arial"/>
          <w:bCs/>
        </w:rPr>
        <w:t xml:space="preserve">% u </w:t>
      </w:r>
      <w:r w:rsidRPr="008B3688">
        <w:rPr>
          <w:rFonts w:ascii="Arial" w:hAnsi="Arial" w:cs="Arial"/>
          <w:bCs/>
        </w:rPr>
        <w:t xml:space="preserve">odnosu na prethodnu godinu </w:t>
      </w:r>
      <w:r w:rsidR="00365415" w:rsidRPr="008B3688">
        <w:rPr>
          <w:rFonts w:ascii="Arial" w:hAnsi="Arial" w:cs="Arial"/>
          <w:bCs/>
        </w:rPr>
        <w:t>iz razloga što su ostvarene uštede u opskrbi električnom energijom i plinom</w:t>
      </w:r>
      <w:r w:rsidR="008B3688">
        <w:rPr>
          <w:rFonts w:ascii="Arial" w:hAnsi="Arial" w:cs="Arial"/>
          <w:bCs/>
        </w:rPr>
        <w:t>.</w:t>
      </w:r>
    </w:p>
    <w:p w14:paraId="3D97B4E4" w14:textId="77777777" w:rsidR="008B3688" w:rsidRDefault="008B3688" w:rsidP="00C85610">
      <w:pPr>
        <w:jc w:val="both"/>
        <w:rPr>
          <w:rFonts w:ascii="Arial" w:hAnsi="Arial" w:cs="Arial"/>
          <w:bCs/>
        </w:rPr>
      </w:pPr>
    </w:p>
    <w:p w14:paraId="47CD6C39" w14:textId="29684C60" w:rsidR="008B3688" w:rsidRDefault="008B3688" w:rsidP="008B36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Materijal i dijelovi za tekuće i investicijsko održavanje </w:t>
      </w:r>
      <w:r w:rsidRPr="00B9550E">
        <w:rPr>
          <w:rFonts w:ascii="Arial" w:hAnsi="Arial" w:cs="Arial"/>
          <w:bCs/>
        </w:rPr>
        <w:t xml:space="preserve">ostvareni  u iznosu </w:t>
      </w:r>
      <w:r>
        <w:rPr>
          <w:rFonts w:ascii="Arial" w:hAnsi="Arial" w:cs="Arial"/>
          <w:bCs/>
        </w:rPr>
        <w:t xml:space="preserve">566,00 </w:t>
      </w:r>
      <w:r w:rsidR="007F537F">
        <w:rPr>
          <w:rFonts w:ascii="Arial" w:hAnsi="Arial" w:cs="Arial"/>
          <w:bCs/>
        </w:rPr>
        <w:t>eura</w:t>
      </w:r>
      <w:r w:rsidRPr="00B955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veći</w:t>
      </w:r>
      <w:r w:rsidRPr="00B9550E">
        <w:rPr>
          <w:rFonts w:ascii="Arial" w:hAnsi="Arial" w:cs="Arial"/>
          <w:bCs/>
        </w:rPr>
        <w:t xml:space="preserve"> su za </w:t>
      </w:r>
      <w:r>
        <w:rPr>
          <w:rFonts w:ascii="Arial" w:hAnsi="Arial" w:cs="Arial"/>
          <w:bCs/>
        </w:rPr>
        <w:t xml:space="preserve">81,9 </w:t>
      </w:r>
      <w:r w:rsidRPr="00B9550E">
        <w:rPr>
          <w:rFonts w:ascii="Arial" w:hAnsi="Arial" w:cs="Arial"/>
          <w:bCs/>
        </w:rPr>
        <w:t xml:space="preserve">% u odnosu na prethodnu godinu iz </w:t>
      </w:r>
      <w:r w:rsidRPr="004D6D24">
        <w:rPr>
          <w:rFonts w:ascii="Arial" w:hAnsi="Arial" w:cs="Arial"/>
          <w:bCs/>
        </w:rPr>
        <w:t>razloga što je bilo potrebe za nabavom materijala koje zahtjeva održavanje opreme.</w:t>
      </w:r>
    </w:p>
    <w:p w14:paraId="3C67E00E" w14:textId="77777777" w:rsidR="008B3688" w:rsidRDefault="008B3688" w:rsidP="00C85610">
      <w:pPr>
        <w:jc w:val="both"/>
        <w:rPr>
          <w:rFonts w:ascii="Arial" w:hAnsi="Arial" w:cs="Arial"/>
          <w:b/>
          <w:bCs/>
        </w:rPr>
      </w:pPr>
    </w:p>
    <w:p w14:paraId="3C23FEBF" w14:textId="2521D12F" w:rsidR="00E003E3" w:rsidRDefault="00464D13" w:rsidP="00C85610">
      <w:pPr>
        <w:jc w:val="both"/>
        <w:rPr>
          <w:rFonts w:ascii="Arial" w:hAnsi="Arial" w:cs="Arial"/>
          <w:bCs/>
        </w:rPr>
      </w:pPr>
      <w:r w:rsidRPr="008B3688">
        <w:rPr>
          <w:rFonts w:ascii="Arial" w:hAnsi="Arial" w:cs="Arial"/>
          <w:b/>
          <w:bCs/>
        </w:rPr>
        <w:t>Sitan inventar i auto gume</w:t>
      </w:r>
      <w:r w:rsidR="00E003E3" w:rsidRPr="008B3688">
        <w:rPr>
          <w:rFonts w:ascii="Arial" w:hAnsi="Arial" w:cs="Arial"/>
          <w:b/>
          <w:bCs/>
        </w:rPr>
        <w:t xml:space="preserve"> </w:t>
      </w:r>
      <w:r w:rsidR="00E003E3" w:rsidRPr="008B3688">
        <w:rPr>
          <w:rFonts w:ascii="Arial" w:hAnsi="Arial" w:cs="Arial"/>
          <w:bCs/>
        </w:rPr>
        <w:t xml:space="preserve">ostvareni  u iznosu </w:t>
      </w:r>
      <w:r w:rsidR="00BB7378" w:rsidRPr="008B3688">
        <w:rPr>
          <w:rFonts w:ascii="Arial" w:hAnsi="Arial" w:cs="Arial"/>
          <w:bCs/>
        </w:rPr>
        <w:t>930,50</w:t>
      </w:r>
      <w:r w:rsidRPr="008B3688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="00E003E3" w:rsidRPr="008B3688">
        <w:rPr>
          <w:rFonts w:ascii="Arial" w:hAnsi="Arial" w:cs="Arial"/>
          <w:bCs/>
        </w:rPr>
        <w:t xml:space="preserve"> </w:t>
      </w:r>
      <w:r w:rsidR="00BB7378" w:rsidRPr="008B3688">
        <w:rPr>
          <w:rFonts w:ascii="Arial" w:hAnsi="Arial" w:cs="Arial"/>
          <w:bCs/>
        </w:rPr>
        <w:t>manji</w:t>
      </w:r>
      <w:r w:rsidR="00E003E3" w:rsidRPr="008B3688">
        <w:rPr>
          <w:rFonts w:ascii="Arial" w:hAnsi="Arial" w:cs="Arial"/>
          <w:bCs/>
        </w:rPr>
        <w:t xml:space="preserve"> su za </w:t>
      </w:r>
      <w:r w:rsidR="00BB7378" w:rsidRPr="008B3688">
        <w:rPr>
          <w:rFonts w:ascii="Arial" w:hAnsi="Arial" w:cs="Arial"/>
          <w:bCs/>
        </w:rPr>
        <w:t xml:space="preserve">13,9 </w:t>
      </w:r>
      <w:r w:rsidR="00E003E3" w:rsidRPr="008B3688">
        <w:rPr>
          <w:rFonts w:ascii="Arial" w:hAnsi="Arial" w:cs="Arial"/>
          <w:bCs/>
        </w:rPr>
        <w:t xml:space="preserve">% u odnosu na prethodnu godinu </w:t>
      </w:r>
      <w:r w:rsidR="008B3688">
        <w:rPr>
          <w:rFonts w:ascii="Arial" w:hAnsi="Arial" w:cs="Arial"/>
          <w:bCs/>
        </w:rPr>
        <w:t xml:space="preserve">kada su ostvareni u iznosu 1.081,03 </w:t>
      </w:r>
      <w:r w:rsidR="007F537F">
        <w:rPr>
          <w:rFonts w:ascii="Arial" w:hAnsi="Arial" w:cs="Arial"/>
          <w:bCs/>
        </w:rPr>
        <w:t>eura</w:t>
      </w:r>
      <w:r w:rsidR="008B3688">
        <w:rPr>
          <w:rFonts w:ascii="Arial" w:hAnsi="Arial" w:cs="Arial"/>
          <w:bCs/>
        </w:rPr>
        <w:t>.</w:t>
      </w:r>
    </w:p>
    <w:p w14:paraId="7A372865" w14:textId="4A302D82" w:rsidR="00C85610" w:rsidRPr="00BB7378" w:rsidRDefault="00C85610" w:rsidP="00C85610">
      <w:pPr>
        <w:jc w:val="both"/>
        <w:rPr>
          <w:rFonts w:ascii="Arial" w:hAnsi="Arial" w:cs="Arial"/>
          <w:b/>
          <w:highlight w:val="yellow"/>
        </w:rPr>
      </w:pPr>
    </w:p>
    <w:p w14:paraId="1583BEB0" w14:textId="72EAF1E0" w:rsidR="00C85610" w:rsidRDefault="00C85610" w:rsidP="00C85610">
      <w:pPr>
        <w:jc w:val="both"/>
        <w:rPr>
          <w:rFonts w:ascii="Arial" w:hAnsi="Arial" w:cs="Arial"/>
          <w:bCs/>
        </w:rPr>
      </w:pPr>
      <w:r w:rsidRPr="008B3688">
        <w:rPr>
          <w:rFonts w:ascii="Arial" w:hAnsi="Arial" w:cs="Arial"/>
          <w:b/>
          <w:bCs/>
        </w:rPr>
        <w:t xml:space="preserve">Usluge tekućeg i investicijskog održavanja </w:t>
      </w:r>
      <w:r w:rsidRPr="008B3688">
        <w:rPr>
          <w:rFonts w:ascii="Arial" w:hAnsi="Arial" w:cs="Arial"/>
          <w:bCs/>
        </w:rPr>
        <w:t xml:space="preserve">ostvarene </w:t>
      </w:r>
      <w:r w:rsidR="008B3688" w:rsidRPr="008B3688">
        <w:rPr>
          <w:rFonts w:ascii="Arial" w:hAnsi="Arial" w:cs="Arial"/>
          <w:bCs/>
        </w:rPr>
        <w:t>su na razini prethodne godine i u tekućem razdoblju iznose</w:t>
      </w:r>
      <w:r w:rsidRPr="008B3688">
        <w:rPr>
          <w:rFonts w:ascii="Arial" w:hAnsi="Arial" w:cs="Arial"/>
          <w:bCs/>
        </w:rPr>
        <w:t xml:space="preserve"> </w:t>
      </w:r>
      <w:r w:rsidR="00BB7378" w:rsidRPr="008B3688">
        <w:rPr>
          <w:rFonts w:ascii="Arial" w:hAnsi="Arial" w:cs="Arial"/>
          <w:bCs/>
        </w:rPr>
        <w:t>27.259,98</w:t>
      </w:r>
      <w:r w:rsidR="00E60335" w:rsidRPr="008B3688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="008B3688" w:rsidRPr="008B3688">
        <w:rPr>
          <w:rFonts w:ascii="Arial" w:hAnsi="Arial" w:cs="Arial"/>
          <w:bCs/>
        </w:rPr>
        <w:t>.</w:t>
      </w:r>
      <w:r w:rsidRPr="008B3688">
        <w:rPr>
          <w:rFonts w:ascii="Arial" w:hAnsi="Arial" w:cs="Arial"/>
          <w:bCs/>
        </w:rPr>
        <w:t xml:space="preserve"> </w:t>
      </w:r>
      <w:r w:rsidR="008B3688" w:rsidRPr="008B3688">
        <w:rPr>
          <w:rFonts w:ascii="Arial" w:hAnsi="Arial" w:cs="Arial"/>
          <w:bCs/>
        </w:rPr>
        <w:t>U</w:t>
      </w:r>
      <w:r w:rsidR="003D65B5" w:rsidRPr="008B3688">
        <w:rPr>
          <w:rFonts w:ascii="Arial" w:hAnsi="Arial" w:cs="Arial"/>
          <w:bCs/>
        </w:rPr>
        <w:t>stanova raspolaže opremom velike vrijednosti koja zahtjeva održavanje.</w:t>
      </w:r>
    </w:p>
    <w:p w14:paraId="1311EF86" w14:textId="321E92D7" w:rsidR="003D65B5" w:rsidRDefault="003D65B5" w:rsidP="00C85610">
      <w:pPr>
        <w:jc w:val="both"/>
        <w:rPr>
          <w:rFonts w:ascii="Arial" w:hAnsi="Arial" w:cs="Arial"/>
          <w:bCs/>
        </w:rPr>
      </w:pPr>
    </w:p>
    <w:p w14:paraId="59F40D8F" w14:textId="60E6D1B9" w:rsidR="003D65B5" w:rsidRDefault="003D65B5" w:rsidP="00C85610">
      <w:pPr>
        <w:jc w:val="both"/>
        <w:rPr>
          <w:rFonts w:ascii="Arial" w:hAnsi="Arial" w:cs="Arial"/>
        </w:rPr>
      </w:pPr>
      <w:r w:rsidRPr="003D65B5">
        <w:rPr>
          <w:rFonts w:ascii="Arial" w:hAnsi="Arial" w:cs="Arial"/>
          <w:b/>
          <w:bCs/>
        </w:rPr>
        <w:t>Usluge promidžbe i informiranja</w:t>
      </w:r>
      <w:r w:rsidRPr="003D65B5">
        <w:rPr>
          <w:rFonts w:ascii="Arial" w:hAnsi="Arial" w:cs="Arial"/>
        </w:rPr>
        <w:t xml:space="preserve"> ostvarene su u iznosu od </w:t>
      </w:r>
      <w:r w:rsidR="002A6EDE">
        <w:rPr>
          <w:rFonts w:ascii="Arial" w:hAnsi="Arial" w:cs="Arial"/>
        </w:rPr>
        <w:t>12.255,71</w:t>
      </w:r>
      <w:r w:rsidRPr="003D65B5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3D65B5">
        <w:rPr>
          <w:rFonts w:ascii="Arial" w:hAnsi="Arial" w:cs="Arial"/>
        </w:rPr>
        <w:t xml:space="preserve"> i </w:t>
      </w:r>
      <w:r w:rsidR="002A6EDE">
        <w:rPr>
          <w:rFonts w:ascii="Arial" w:hAnsi="Arial" w:cs="Arial"/>
        </w:rPr>
        <w:t>manje</w:t>
      </w:r>
      <w:r w:rsidRPr="003D65B5">
        <w:rPr>
          <w:rFonts w:ascii="Arial" w:hAnsi="Arial" w:cs="Arial"/>
        </w:rPr>
        <w:t xml:space="preserve"> su za </w:t>
      </w:r>
      <w:r w:rsidR="002A6EDE">
        <w:rPr>
          <w:rFonts w:ascii="Arial" w:hAnsi="Arial" w:cs="Arial"/>
        </w:rPr>
        <w:t xml:space="preserve">47,3 </w:t>
      </w:r>
      <w:r w:rsidRPr="003D65B5">
        <w:rPr>
          <w:rFonts w:ascii="Arial" w:hAnsi="Arial" w:cs="Arial"/>
        </w:rPr>
        <w:t>% u odnosu na prethodnu godinu</w:t>
      </w:r>
      <w:r w:rsidR="008B3688">
        <w:rPr>
          <w:rFonts w:ascii="Arial" w:hAnsi="Arial" w:cs="Arial"/>
        </w:rPr>
        <w:t xml:space="preserve"> iz razloga što su u tekućem razdoblju tek započele projektne aktivnosti po novim projektima.</w:t>
      </w:r>
    </w:p>
    <w:p w14:paraId="3C1F6206" w14:textId="1B004A10" w:rsidR="003D65B5" w:rsidRDefault="003D65B5" w:rsidP="00C85610">
      <w:pPr>
        <w:jc w:val="both"/>
        <w:rPr>
          <w:rFonts w:ascii="Arial" w:hAnsi="Arial" w:cs="Arial"/>
        </w:rPr>
      </w:pPr>
    </w:p>
    <w:p w14:paraId="7525FF08" w14:textId="34C81FE9" w:rsidR="003D65B5" w:rsidRDefault="003D65B5" w:rsidP="00C85610">
      <w:pPr>
        <w:jc w:val="both"/>
        <w:rPr>
          <w:rFonts w:ascii="Arial" w:hAnsi="Arial" w:cs="Arial"/>
        </w:rPr>
      </w:pPr>
      <w:r w:rsidRPr="00DB50AF">
        <w:rPr>
          <w:rFonts w:ascii="Arial" w:hAnsi="Arial" w:cs="Arial"/>
          <w:b/>
          <w:bCs/>
        </w:rPr>
        <w:t>Zakupnine i najamnine</w:t>
      </w:r>
      <w:r w:rsidRPr="00DB50AF">
        <w:rPr>
          <w:rFonts w:ascii="Arial" w:hAnsi="Arial" w:cs="Arial"/>
        </w:rPr>
        <w:t xml:space="preserve"> ostvarene u iznosu </w:t>
      </w:r>
      <w:r w:rsidR="002A6EDE" w:rsidRPr="00DB50AF">
        <w:rPr>
          <w:rFonts w:ascii="Arial" w:hAnsi="Arial" w:cs="Arial"/>
        </w:rPr>
        <w:t xml:space="preserve">6.733,78 </w:t>
      </w:r>
      <w:r w:rsidR="007F537F">
        <w:rPr>
          <w:rFonts w:ascii="Arial" w:hAnsi="Arial" w:cs="Arial"/>
        </w:rPr>
        <w:t>eura</w:t>
      </w:r>
      <w:r w:rsidR="004B06B8" w:rsidRPr="00DB50AF">
        <w:rPr>
          <w:rFonts w:ascii="Arial" w:hAnsi="Arial" w:cs="Arial"/>
        </w:rPr>
        <w:t xml:space="preserve"> </w:t>
      </w:r>
      <w:r w:rsidR="002A6EDE" w:rsidRPr="00DB50AF">
        <w:rPr>
          <w:rFonts w:ascii="Arial" w:hAnsi="Arial" w:cs="Arial"/>
        </w:rPr>
        <w:t>manje</w:t>
      </w:r>
      <w:r w:rsidR="004B06B8" w:rsidRPr="00DB50AF">
        <w:rPr>
          <w:rFonts w:ascii="Arial" w:hAnsi="Arial" w:cs="Arial"/>
        </w:rPr>
        <w:t xml:space="preserve"> su za </w:t>
      </w:r>
      <w:r w:rsidR="002A6EDE" w:rsidRPr="00DB50AF">
        <w:rPr>
          <w:rFonts w:ascii="Arial" w:hAnsi="Arial" w:cs="Arial"/>
        </w:rPr>
        <w:t xml:space="preserve">46,5 </w:t>
      </w:r>
      <w:r w:rsidR="004B06B8" w:rsidRPr="00DB50AF">
        <w:rPr>
          <w:rFonts w:ascii="Arial" w:hAnsi="Arial" w:cs="Arial"/>
        </w:rPr>
        <w:t xml:space="preserve">% u odnosu na prethodnu godinu jer su </w:t>
      </w:r>
      <w:r w:rsidR="00DB50AF" w:rsidRPr="00DB50AF">
        <w:rPr>
          <w:rFonts w:ascii="Arial" w:hAnsi="Arial" w:cs="Arial"/>
        </w:rPr>
        <w:t xml:space="preserve">prethodne godine </w:t>
      </w:r>
      <w:r w:rsidR="004B06B8" w:rsidRPr="00DB50AF">
        <w:rPr>
          <w:rFonts w:ascii="Arial" w:hAnsi="Arial" w:cs="Arial"/>
        </w:rPr>
        <w:t>nabavljen</w:t>
      </w:r>
      <w:r w:rsidR="00DB50AF" w:rsidRPr="00DB50AF">
        <w:rPr>
          <w:rFonts w:ascii="Arial" w:hAnsi="Arial" w:cs="Arial"/>
        </w:rPr>
        <w:t>e</w:t>
      </w:r>
      <w:r w:rsidR="004B06B8" w:rsidRPr="00DB50AF">
        <w:rPr>
          <w:rFonts w:ascii="Arial" w:hAnsi="Arial" w:cs="Arial"/>
        </w:rPr>
        <w:t xml:space="preserve"> licence za provođenje HZZ programa osposobljavanja u iznosu od 6.290,00 </w:t>
      </w:r>
      <w:r w:rsidR="007F537F">
        <w:rPr>
          <w:rFonts w:ascii="Arial" w:hAnsi="Arial" w:cs="Arial"/>
        </w:rPr>
        <w:t>eura</w:t>
      </w:r>
      <w:r w:rsidR="004B06B8" w:rsidRPr="00DB50AF">
        <w:rPr>
          <w:rFonts w:ascii="Arial" w:hAnsi="Arial" w:cs="Arial"/>
        </w:rPr>
        <w:t>.</w:t>
      </w:r>
    </w:p>
    <w:p w14:paraId="3116DB94" w14:textId="77777777" w:rsidR="00DB50AF" w:rsidRDefault="00DB50AF" w:rsidP="00C85610">
      <w:pPr>
        <w:jc w:val="both"/>
        <w:rPr>
          <w:rFonts w:ascii="Arial" w:hAnsi="Arial" w:cs="Arial"/>
        </w:rPr>
      </w:pPr>
    </w:p>
    <w:p w14:paraId="047991BA" w14:textId="60F72FDA" w:rsidR="00DB50AF" w:rsidRPr="00E810CC" w:rsidRDefault="00DB50AF" w:rsidP="00DB50AF">
      <w:pPr>
        <w:jc w:val="both"/>
        <w:rPr>
          <w:rFonts w:ascii="Arial" w:hAnsi="Arial" w:cs="Arial"/>
        </w:rPr>
      </w:pPr>
      <w:r w:rsidRPr="00E810CC">
        <w:rPr>
          <w:rFonts w:ascii="Arial" w:hAnsi="Arial" w:cs="Arial"/>
          <w:b/>
        </w:rPr>
        <w:t>Zdravstvene i veterinarske usluge</w:t>
      </w:r>
      <w:r w:rsidRPr="00E810CC">
        <w:rPr>
          <w:rFonts w:ascii="Arial" w:hAnsi="Arial" w:cs="Arial"/>
        </w:rPr>
        <w:t xml:space="preserve"> ostvarene su u iznosu </w:t>
      </w:r>
      <w:r>
        <w:rPr>
          <w:rFonts w:ascii="Arial" w:hAnsi="Arial" w:cs="Arial"/>
        </w:rPr>
        <w:t>390,27</w:t>
      </w:r>
      <w:r w:rsidRPr="00E810CC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E810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manje</w:t>
      </w:r>
      <w:r w:rsidRPr="00E810CC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 xml:space="preserve">za 82,2 % </w:t>
      </w:r>
      <w:r w:rsidRPr="00E810CC">
        <w:rPr>
          <w:rFonts w:ascii="Arial" w:hAnsi="Arial" w:cs="Arial"/>
        </w:rPr>
        <w:t>u odnosu na prethodnu godinu iz razloga što su</w:t>
      </w:r>
      <w:r>
        <w:rPr>
          <w:rFonts w:ascii="Arial" w:hAnsi="Arial" w:cs="Arial"/>
        </w:rPr>
        <w:t xml:space="preserve"> prethodne godine</w:t>
      </w:r>
      <w:r w:rsidRPr="00E810CC">
        <w:rPr>
          <w:rFonts w:ascii="Arial" w:hAnsi="Arial" w:cs="Arial"/>
        </w:rPr>
        <w:t xml:space="preserve"> obavljeni zdravstveni pregledi </w:t>
      </w:r>
      <w:r>
        <w:rPr>
          <w:rFonts w:ascii="Arial" w:hAnsi="Arial" w:cs="Arial"/>
        </w:rPr>
        <w:t>djelatnika.</w:t>
      </w:r>
    </w:p>
    <w:p w14:paraId="75574BF3" w14:textId="77777777" w:rsidR="00A6170A" w:rsidRDefault="00A6170A" w:rsidP="004B06B8">
      <w:pPr>
        <w:jc w:val="both"/>
        <w:rPr>
          <w:rFonts w:ascii="Arial" w:hAnsi="Arial" w:cs="Arial"/>
          <w:b/>
        </w:rPr>
      </w:pPr>
    </w:p>
    <w:p w14:paraId="5DF8C9D6" w14:textId="6D3921A5" w:rsidR="00DB50AF" w:rsidRDefault="004B06B8" w:rsidP="00DB50AF">
      <w:pPr>
        <w:jc w:val="both"/>
        <w:rPr>
          <w:rFonts w:ascii="Arial" w:hAnsi="Arial" w:cs="Arial"/>
          <w:bCs/>
        </w:rPr>
      </w:pPr>
      <w:r w:rsidRPr="00973F90">
        <w:rPr>
          <w:rFonts w:ascii="Arial" w:hAnsi="Arial" w:cs="Arial"/>
          <w:b/>
        </w:rPr>
        <w:t>Intelektualne i osobne usluge</w:t>
      </w:r>
      <w:r>
        <w:rPr>
          <w:rFonts w:ascii="Arial" w:hAnsi="Arial" w:cs="Arial"/>
          <w:bCs/>
        </w:rPr>
        <w:t xml:space="preserve"> ostvarene su u iznosu od </w:t>
      </w:r>
      <w:r w:rsidR="002A6EDE">
        <w:rPr>
          <w:rFonts w:ascii="Arial" w:hAnsi="Arial" w:cs="Arial"/>
          <w:bCs/>
        </w:rPr>
        <w:t>28.521,35</w:t>
      </w:r>
      <w:r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 xml:space="preserve"> i veće su za </w:t>
      </w:r>
      <w:r w:rsidR="002A6EDE">
        <w:rPr>
          <w:rFonts w:ascii="Arial" w:hAnsi="Arial" w:cs="Arial"/>
          <w:bCs/>
        </w:rPr>
        <w:t xml:space="preserve">13,5 </w:t>
      </w:r>
      <w:r>
        <w:rPr>
          <w:rFonts w:ascii="Arial" w:hAnsi="Arial" w:cs="Arial"/>
          <w:bCs/>
        </w:rPr>
        <w:t xml:space="preserve">% u odnosu na prethodnu godinu. </w:t>
      </w:r>
      <w:r w:rsidR="00DB50AF" w:rsidRPr="004D6D24">
        <w:rPr>
          <w:rFonts w:ascii="Arial" w:hAnsi="Arial" w:cs="Arial"/>
          <w:bCs/>
        </w:rPr>
        <w:t>Odnose se na usluge vanjskih stručnjaka i predavača u svrhu provođenja projekata HZZ programa osposobljavanja za web dizajn</w:t>
      </w:r>
      <w:r w:rsidR="00742A27">
        <w:rPr>
          <w:rFonts w:ascii="Arial" w:hAnsi="Arial" w:cs="Arial"/>
          <w:bCs/>
        </w:rPr>
        <w:t xml:space="preserve">, </w:t>
      </w:r>
      <w:r w:rsidR="00DB50AF" w:rsidRPr="004D6D24">
        <w:rPr>
          <w:rFonts w:ascii="Arial" w:hAnsi="Arial" w:cs="Arial"/>
          <w:bCs/>
        </w:rPr>
        <w:t>projekt</w:t>
      </w:r>
      <w:r w:rsidR="00742A27">
        <w:rPr>
          <w:rFonts w:ascii="Arial" w:hAnsi="Arial" w:cs="Arial"/>
          <w:bCs/>
        </w:rPr>
        <w:t>a</w:t>
      </w:r>
      <w:r w:rsidR="00DB50AF" w:rsidRPr="004D6D24">
        <w:rPr>
          <w:rFonts w:ascii="Arial" w:hAnsi="Arial" w:cs="Arial"/>
          <w:bCs/>
        </w:rPr>
        <w:t xml:space="preserve"> Stem County</w:t>
      </w:r>
      <w:r w:rsidR="00742A27">
        <w:rPr>
          <w:rFonts w:ascii="Arial" w:hAnsi="Arial" w:cs="Arial"/>
          <w:bCs/>
        </w:rPr>
        <w:t xml:space="preserve"> i SpinIT.</w:t>
      </w:r>
    </w:p>
    <w:p w14:paraId="65AD9D93" w14:textId="2C63FAEC" w:rsidR="00401774" w:rsidRDefault="00401774" w:rsidP="00E02C93">
      <w:pPr>
        <w:jc w:val="both"/>
        <w:rPr>
          <w:rFonts w:ascii="Arial" w:hAnsi="Arial" w:cs="Arial"/>
          <w:b/>
        </w:rPr>
      </w:pPr>
    </w:p>
    <w:p w14:paraId="2D0431C0" w14:textId="1F1C5DE1" w:rsidR="00401774" w:rsidRDefault="00401774" w:rsidP="00E02C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Naknade rad predstavničkih i izvršnih tijela, povjerenstava i slično </w:t>
      </w:r>
      <w:r w:rsidRPr="00B9550E">
        <w:rPr>
          <w:rFonts w:ascii="Arial" w:hAnsi="Arial" w:cs="Arial"/>
          <w:b/>
          <w:bCs/>
        </w:rPr>
        <w:t xml:space="preserve"> </w:t>
      </w:r>
      <w:r w:rsidRPr="00B9550E">
        <w:rPr>
          <w:rFonts w:ascii="Arial" w:hAnsi="Arial" w:cs="Arial"/>
          <w:bCs/>
        </w:rPr>
        <w:t>ostvaren</w:t>
      </w:r>
      <w:r w:rsidR="004B06B8">
        <w:rPr>
          <w:rFonts w:ascii="Arial" w:hAnsi="Arial" w:cs="Arial"/>
          <w:bCs/>
        </w:rPr>
        <w:t>e</w:t>
      </w:r>
      <w:r w:rsidRPr="00B9550E">
        <w:rPr>
          <w:rFonts w:ascii="Arial" w:hAnsi="Arial" w:cs="Arial"/>
          <w:bCs/>
        </w:rPr>
        <w:t xml:space="preserve">  u iznosu </w:t>
      </w:r>
      <w:r w:rsidR="00DF214A">
        <w:rPr>
          <w:rFonts w:ascii="Arial" w:hAnsi="Arial" w:cs="Arial"/>
          <w:bCs/>
        </w:rPr>
        <w:t>4.517,88</w:t>
      </w:r>
      <w:r w:rsidR="004B06B8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Pr="00B9550E">
        <w:rPr>
          <w:rFonts w:ascii="Arial" w:hAnsi="Arial" w:cs="Arial"/>
          <w:bCs/>
        </w:rPr>
        <w:t xml:space="preserve"> </w:t>
      </w:r>
      <w:r w:rsidR="00DF214A">
        <w:rPr>
          <w:rFonts w:ascii="Arial" w:hAnsi="Arial" w:cs="Arial"/>
          <w:bCs/>
        </w:rPr>
        <w:t>manje</w:t>
      </w:r>
      <w:r w:rsidRPr="00B9550E">
        <w:rPr>
          <w:rFonts w:ascii="Arial" w:hAnsi="Arial" w:cs="Arial"/>
          <w:bCs/>
        </w:rPr>
        <w:t xml:space="preserve"> su za </w:t>
      </w:r>
      <w:r w:rsidR="00DF214A">
        <w:rPr>
          <w:rFonts w:ascii="Arial" w:hAnsi="Arial" w:cs="Arial"/>
          <w:bCs/>
        </w:rPr>
        <w:t xml:space="preserve">2,2 </w:t>
      </w:r>
      <w:r w:rsidRPr="00B9550E">
        <w:rPr>
          <w:rFonts w:ascii="Arial" w:hAnsi="Arial" w:cs="Arial"/>
          <w:bCs/>
        </w:rPr>
        <w:t>% u odnosu na prethodnu godinu</w:t>
      </w:r>
      <w:r w:rsidR="00742A27">
        <w:rPr>
          <w:rFonts w:ascii="Arial" w:hAnsi="Arial" w:cs="Arial"/>
          <w:bCs/>
        </w:rPr>
        <w:t xml:space="preserve"> iz razloga što je ukinut prirez, a porez na dohodak nije povećan. </w:t>
      </w:r>
      <w:r w:rsidRPr="00B9550E">
        <w:rPr>
          <w:rFonts w:ascii="Arial" w:hAnsi="Arial" w:cs="Arial"/>
          <w:bCs/>
        </w:rPr>
        <w:t xml:space="preserve"> </w:t>
      </w:r>
    </w:p>
    <w:p w14:paraId="23BE8C46" w14:textId="77777777" w:rsidR="00401774" w:rsidRDefault="00401774" w:rsidP="00E02C93">
      <w:pPr>
        <w:jc w:val="both"/>
        <w:rPr>
          <w:rFonts w:ascii="Arial" w:hAnsi="Arial" w:cs="Arial"/>
          <w:bCs/>
        </w:rPr>
      </w:pPr>
    </w:p>
    <w:p w14:paraId="09588B45" w14:textId="708B0C8A" w:rsidR="004B06B8" w:rsidRDefault="004B06B8" w:rsidP="004B06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Reprezentacija </w:t>
      </w:r>
      <w:r w:rsidRPr="00316051">
        <w:rPr>
          <w:rFonts w:ascii="Arial" w:hAnsi="Arial" w:cs="Arial"/>
          <w:bCs/>
        </w:rPr>
        <w:t>je ostvarena</w:t>
      </w:r>
      <w:r>
        <w:rPr>
          <w:rFonts w:ascii="Arial" w:hAnsi="Arial" w:cs="Arial"/>
          <w:bCs/>
        </w:rPr>
        <w:t xml:space="preserve"> u iznosu od </w:t>
      </w:r>
      <w:r w:rsidR="00DF214A">
        <w:rPr>
          <w:rFonts w:ascii="Arial" w:hAnsi="Arial" w:cs="Arial"/>
          <w:bCs/>
        </w:rPr>
        <w:t>2.432,89</w:t>
      </w:r>
      <w:r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 xml:space="preserve"> i </w:t>
      </w:r>
      <w:r w:rsidR="00DF214A">
        <w:rPr>
          <w:rFonts w:ascii="Arial" w:hAnsi="Arial" w:cs="Arial"/>
          <w:bCs/>
        </w:rPr>
        <w:t>manja</w:t>
      </w:r>
      <w:r>
        <w:rPr>
          <w:rFonts w:ascii="Arial" w:hAnsi="Arial" w:cs="Arial"/>
          <w:bCs/>
        </w:rPr>
        <w:t xml:space="preserve"> je za </w:t>
      </w:r>
      <w:r w:rsidR="00DF214A">
        <w:rPr>
          <w:rFonts w:ascii="Arial" w:hAnsi="Arial" w:cs="Arial"/>
          <w:bCs/>
        </w:rPr>
        <w:t>71,5</w:t>
      </w:r>
      <w:r>
        <w:rPr>
          <w:rFonts w:ascii="Arial" w:hAnsi="Arial" w:cs="Arial"/>
          <w:bCs/>
        </w:rPr>
        <w:t xml:space="preserve"> </w:t>
      </w:r>
      <w:r w:rsidR="00ED3EB7">
        <w:rPr>
          <w:rFonts w:ascii="Arial" w:hAnsi="Arial" w:cs="Arial"/>
          <w:bCs/>
        </w:rPr>
        <w:t xml:space="preserve">% </w:t>
      </w:r>
      <w:r>
        <w:rPr>
          <w:rFonts w:ascii="Arial" w:hAnsi="Arial" w:cs="Arial"/>
          <w:bCs/>
        </w:rPr>
        <w:t xml:space="preserve"> u odnosu na prethodnu godinu</w:t>
      </w:r>
      <w:r w:rsidR="00742A27">
        <w:rPr>
          <w:rFonts w:ascii="Arial" w:hAnsi="Arial" w:cs="Arial"/>
          <w:bCs/>
        </w:rPr>
        <w:t xml:space="preserve"> s obzirom na to da su prethodne godine ostvarene </w:t>
      </w:r>
      <w:r w:rsidRPr="00742A27">
        <w:rPr>
          <w:rFonts w:ascii="Arial" w:hAnsi="Arial" w:cs="Arial"/>
          <w:bCs/>
        </w:rPr>
        <w:t>usluge cateringa u sklopu BOND 2 radionica</w:t>
      </w:r>
      <w:r w:rsidR="00EB4401" w:rsidRPr="00742A27">
        <w:rPr>
          <w:rFonts w:ascii="Arial" w:hAnsi="Arial" w:cs="Arial"/>
          <w:bCs/>
        </w:rPr>
        <w:t xml:space="preserve"> i završne konferencije za projekt PODUZMI</w:t>
      </w:r>
      <w:r w:rsidR="00742A27" w:rsidRPr="00742A27">
        <w:rPr>
          <w:rFonts w:ascii="Arial" w:hAnsi="Arial" w:cs="Arial"/>
          <w:bCs/>
        </w:rPr>
        <w:t>.</w:t>
      </w:r>
    </w:p>
    <w:p w14:paraId="3DDF396D" w14:textId="37AAD1DB" w:rsidR="00DF214A" w:rsidRDefault="00DF214A" w:rsidP="004B06B8">
      <w:pPr>
        <w:jc w:val="both"/>
        <w:rPr>
          <w:rFonts w:ascii="Arial" w:hAnsi="Arial" w:cs="Arial"/>
          <w:bCs/>
        </w:rPr>
      </w:pPr>
    </w:p>
    <w:p w14:paraId="19A25C8C" w14:textId="30C2D1CC" w:rsidR="007F537F" w:rsidRDefault="00DF214A" w:rsidP="007F537F">
      <w:pPr>
        <w:jc w:val="both"/>
        <w:rPr>
          <w:rFonts w:ascii="Arial" w:hAnsi="Arial" w:cs="Arial"/>
          <w:bCs/>
        </w:rPr>
      </w:pPr>
      <w:r w:rsidRPr="00DF214A">
        <w:rPr>
          <w:rFonts w:ascii="Arial" w:hAnsi="Arial" w:cs="Arial"/>
          <w:b/>
        </w:rPr>
        <w:t>Članarine i norme</w:t>
      </w:r>
      <w:r>
        <w:rPr>
          <w:rFonts w:ascii="Arial" w:hAnsi="Arial" w:cs="Arial"/>
          <w:bCs/>
        </w:rPr>
        <w:t xml:space="preserve"> ostvarene u iznosu od 990,00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 xml:space="preserve"> veće su za 90,3 % u odnosu na prethodnu </w:t>
      </w:r>
      <w:r w:rsidRPr="007F537F">
        <w:rPr>
          <w:rFonts w:ascii="Arial" w:hAnsi="Arial" w:cs="Arial"/>
          <w:bCs/>
        </w:rPr>
        <w:t>godinu</w:t>
      </w:r>
      <w:r w:rsidR="007F537F">
        <w:rPr>
          <w:rFonts w:ascii="Arial" w:hAnsi="Arial" w:cs="Arial"/>
          <w:bCs/>
        </w:rPr>
        <w:t>,</w:t>
      </w:r>
      <w:r w:rsidR="007F537F" w:rsidRPr="007F537F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a odnose se na plaćanje mjesečne članarine za Hrvatsku gospodarsku komoru, te članarinu za filmski ured za 2024. godinu. Članarina za Hrvatsku gospodarsku komoru u prethodnoj godini počela se plaćati u 12 mjesecu (20,00 eura) dok je u tekućoj godini plaćena članarina za cijelu godinu (240,00 eura).</w:t>
      </w:r>
    </w:p>
    <w:p w14:paraId="78B1AD39" w14:textId="2C82B9AA" w:rsidR="007F537F" w:rsidRDefault="007F537F" w:rsidP="007F53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Osim tuzemne članarine povećan je iznos </w:t>
      </w:r>
      <w:r w:rsidR="00ED3EB7">
        <w:rPr>
          <w:rFonts w:ascii="Arial" w:hAnsi="Arial" w:cs="Arial"/>
          <w:bCs/>
        </w:rPr>
        <w:t xml:space="preserve">međunarodne </w:t>
      </w:r>
      <w:r>
        <w:rPr>
          <w:rFonts w:ascii="Arial" w:hAnsi="Arial" w:cs="Arial"/>
          <w:bCs/>
        </w:rPr>
        <w:t>članarine za filmski ured za 250,00 eura.</w:t>
      </w:r>
    </w:p>
    <w:p w14:paraId="67ACA628" w14:textId="77777777" w:rsidR="007F537F" w:rsidRDefault="007F537F" w:rsidP="007F537F">
      <w:pPr>
        <w:jc w:val="both"/>
        <w:rPr>
          <w:rFonts w:ascii="Arial" w:hAnsi="Arial" w:cs="Arial"/>
          <w:bCs/>
        </w:rPr>
      </w:pPr>
    </w:p>
    <w:p w14:paraId="759B4B1C" w14:textId="66049D21" w:rsidR="007F537F" w:rsidRPr="00304985" w:rsidRDefault="007F537F" w:rsidP="007F537F">
      <w:pPr>
        <w:jc w:val="both"/>
        <w:rPr>
          <w:rFonts w:ascii="Arial" w:hAnsi="Arial" w:cs="Arial"/>
          <w:bCs/>
        </w:rPr>
      </w:pPr>
      <w:r w:rsidRPr="007F537F">
        <w:rPr>
          <w:rFonts w:ascii="Arial" w:hAnsi="Arial" w:cs="Arial"/>
          <w:b/>
        </w:rPr>
        <w:t>Financijski rashodi</w:t>
      </w:r>
      <w:r>
        <w:rPr>
          <w:rFonts w:ascii="Arial" w:hAnsi="Arial" w:cs="Arial"/>
          <w:bCs/>
        </w:rPr>
        <w:t xml:space="preserve"> ostvareni su u iznosu od 4,17 eura, dok ih u prethodnoj godini nije bilo. Odnose se na zatezne kamate iz poslovnih odnosa.</w:t>
      </w:r>
    </w:p>
    <w:p w14:paraId="5574FE21" w14:textId="04461B6C" w:rsidR="00E24678" w:rsidRDefault="00E24678" w:rsidP="00E02C93">
      <w:pPr>
        <w:jc w:val="both"/>
        <w:rPr>
          <w:rFonts w:ascii="Arial" w:hAnsi="Arial" w:cs="Arial"/>
          <w:bCs/>
        </w:rPr>
      </w:pPr>
    </w:p>
    <w:p w14:paraId="26DED37B" w14:textId="45B8AC9F" w:rsidR="00E02C93" w:rsidRPr="00B9550E" w:rsidRDefault="00E24678" w:rsidP="00E02C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Tekuće pomoći međunarodnim organizacijama te institucijama i tijelima EU </w:t>
      </w:r>
      <w:r w:rsidR="00E02C93" w:rsidRPr="00B9550E">
        <w:rPr>
          <w:rFonts w:ascii="Arial" w:hAnsi="Arial" w:cs="Arial"/>
          <w:b/>
          <w:bCs/>
        </w:rPr>
        <w:t xml:space="preserve"> </w:t>
      </w:r>
      <w:r w:rsidR="00E02C93" w:rsidRPr="00B9550E">
        <w:rPr>
          <w:rFonts w:ascii="Arial" w:hAnsi="Arial" w:cs="Arial"/>
          <w:bCs/>
        </w:rPr>
        <w:t xml:space="preserve">ostvareni  u iznosu </w:t>
      </w:r>
      <w:r w:rsidR="00DF214A">
        <w:rPr>
          <w:rFonts w:ascii="Arial" w:hAnsi="Arial" w:cs="Arial"/>
          <w:bCs/>
        </w:rPr>
        <w:t>7.673,35</w:t>
      </w:r>
      <w:r w:rsidR="00EB4401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="00E02C93" w:rsidRPr="00B9550E">
        <w:rPr>
          <w:rFonts w:ascii="Arial" w:hAnsi="Arial" w:cs="Arial"/>
          <w:bCs/>
        </w:rPr>
        <w:t xml:space="preserve"> </w:t>
      </w:r>
      <w:r w:rsidR="00DF214A">
        <w:rPr>
          <w:rFonts w:ascii="Arial" w:hAnsi="Arial" w:cs="Arial"/>
          <w:bCs/>
        </w:rPr>
        <w:t>manje</w:t>
      </w:r>
      <w:r w:rsidR="00EB4401">
        <w:rPr>
          <w:rFonts w:ascii="Arial" w:hAnsi="Arial" w:cs="Arial"/>
          <w:bCs/>
        </w:rPr>
        <w:t xml:space="preserve"> su za </w:t>
      </w:r>
      <w:r w:rsidR="00DF214A">
        <w:rPr>
          <w:rFonts w:ascii="Arial" w:hAnsi="Arial" w:cs="Arial"/>
          <w:bCs/>
        </w:rPr>
        <w:t>76,4</w:t>
      </w:r>
      <w:r w:rsidR="00EB4401">
        <w:rPr>
          <w:rFonts w:ascii="Arial" w:hAnsi="Arial" w:cs="Arial"/>
          <w:bCs/>
        </w:rPr>
        <w:t xml:space="preserve">% i </w:t>
      </w:r>
      <w:r w:rsidRPr="007F537F">
        <w:rPr>
          <w:rFonts w:ascii="Arial" w:hAnsi="Arial" w:cs="Arial"/>
          <w:bCs/>
        </w:rPr>
        <w:t>o</w:t>
      </w:r>
      <w:r w:rsidR="00E02C93" w:rsidRPr="007F537F">
        <w:rPr>
          <w:rFonts w:ascii="Arial" w:hAnsi="Arial" w:cs="Arial"/>
          <w:bCs/>
        </w:rPr>
        <w:t xml:space="preserve">dnose se na </w:t>
      </w:r>
      <w:r w:rsidR="007F537F" w:rsidRPr="007F537F">
        <w:rPr>
          <w:rFonts w:ascii="Arial" w:hAnsi="Arial" w:cs="Arial"/>
          <w:bCs/>
        </w:rPr>
        <w:t xml:space="preserve">prijenos </w:t>
      </w:r>
      <w:r w:rsidR="007F537F">
        <w:rPr>
          <w:rFonts w:ascii="Arial" w:hAnsi="Arial" w:cs="Arial"/>
          <w:bCs/>
        </w:rPr>
        <w:t xml:space="preserve">po </w:t>
      </w:r>
      <w:r w:rsidR="007F537F">
        <w:rPr>
          <w:rFonts w:ascii="Arial" w:hAnsi="Arial" w:cs="Arial"/>
          <w:bCs/>
        </w:rPr>
        <w:lastRenderedPageBreak/>
        <w:t xml:space="preserve">završnom ZNS-u </w:t>
      </w:r>
      <w:r w:rsidRPr="007F537F">
        <w:rPr>
          <w:rFonts w:ascii="Arial" w:hAnsi="Arial" w:cs="Arial"/>
          <w:bCs/>
        </w:rPr>
        <w:t>partneru Vinco Innonatio</w:t>
      </w:r>
      <w:r w:rsidR="00E02C93" w:rsidRPr="007F537F">
        <w:rPr>
          <w:rFonts w:ascii="Arial" w:hAnsi="Arial" w:cs="Arial"/>
          <w:bCs/>
        </w:rPr>
        <w:t>n</w:t>
      </w:r>
      <w:r w:rsidRPr="007F537F">
        <w:rPr>
          <w:rFonts w:ascii="Arial" w:hAnsi="Arial" w:cs="Arial"/>
          <w:bCs/>
        </w:rPr>
        <w:t xml:space="preserve"> AS – Norveška </w:t>
      </w:r>
      <w:r w:rsidR="00352523" w:rsidRPr="007F537F">
        <w:rPr>
          <w:rFonts w:ascii="Arial" w:hAnsi="Arial" w:cs="Arial"/>
          <w:bCs/>
        </w:rPr>
        <w:t xml:space="preserve">koji je </w:t>
      </w:r>
      <w:r w:rsidRPr="007F537F">
        <w:rPr>
          <w:rFonts w:ascii="Arial" w:hAnsi="Arial" w:cs="Arial"/>
          <w:bCs/>
        </w:rPr>
        <w:t>partner na projektu Poduzmi.</w:t>
      </w:r>
      <w:r>
        <w:rPr>
          <w:rFonts w:ascii="Arial" w:hAnsi="Arial" w:cs="Arial"/>
          <w:bCs/>
        </w:rPr>
        <w:t xml:space="preserve"> </w:t>
      </w:r>
    </w:p>
    <w:p w14:paraId="43DF7F63" w14:textId="77777777" w:rsidR="00E24678" w:rsidRDefault="00E24678" w:rsidP="00E24678">
      <w:pPr>
        <w:jc w:val="both"/>
        <w:rPr>
          <w:rFonts w:ascii="Arial" w:hAnsi="Arial" w:cs="Arial"/>
          <w:b/>
        </w:rPr>
      </w:pPr>
    </w:p>
    <w:p w14:paraId="38CC95DE" w14:textId="2E1966F5" w:rsidR="00E24678" w:rsidRPr="00B9550E" w:rsidRDefault="00E24678" w:rsidP="00E246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Tekuće pomoći temeljem prijenosa EU sredstava </w:t>
      </w:r>
      <w:r w:rsidRPr="00B9550E">
        <w:rPr>
          <w:rFonts w:ascii="Arial" w:hAnsi="Arial" w:cs="Arial"/>
          <w:b/>
          <w:bCs/>
        </w:rPr>
        <w:t xml:space="preserve"> </w:t>
      </w:r>
      <w:r w:rsidRPr="00B9550E">
        <w:rPr>
          <w:rFonts w:ascii="Arial" w:hAnsi="Arial" w:cs="Arial"/>
          <w:bCs/>
        </w:rPr>
        <w:t xml:space="preserve">ostvareni  u iznosu </w:t>
      </w:r>
      <w:r w:rsidR="00DF214A">
        <w:rPr>
          <w:rFonts w:ascii="Arial" w:hAnsi="Arial" w:cs="Arial"/>
          <w:bCs/>
        </w:rPr>
        <w:t>843,63</w:t>
      </w:r>
      <w:r w:rsidR="00EB4401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 xml:space="preserve"> </w:t>
      </w:r>
      <w:r w:rsidRPr="00B9550E">
        <w:rPr>
          <w:rFonts w:ascii="Arial" w:hAnsi="Arial" w:cs="Arial"/>
          <w:bCs/>
        </w:rPr>
        <w:t xml:space="preserve"> </w:t>
      </w:r>
      <w:r w:rsidR="00EB4401">
        <w:rPr>
          <w:rFonts w:ascii="Arial" w:hAnsi="Arial" w:cs="Arial"/>
          <w:bCs/>
        </w:rPr>
        <w:t xml:space="preserve">i manje su za </w:t>
      </w:r>
      <w:r w:rsidR="00DF214A">
        <w:rPr>
          <w:rFonts w:ascii="Arial" w:hAnsi="Arial" w:cs="Arial"/>
          <w:bCs/>
        </w:rPr>
        <w:t xml:space="preserve">19,7 </w:t>
      </w:r>
      <w:r w:rsidR="00EB4401">
        <w:rPr>
          <w:rFonts w:ascii="Arial" w:hAnsi="Arial" w:cs="Arial"/>
          <w:bCs/>
        </w:rPr>
        <w:t>%,</w:t>
      </w:r>
      <w:r w:rsidR="00ED3EB7">
        <w:rPr>
          <w:rFonts w:ascii="Arial" w:hAnsi="Arial" w:cs="Arial"/>
          <w:bCs/>
        </w:rPr>
        <w:t xml:space="preserve"> </w:t>
      </w:r>
      <w:r w:rsidR="00EB4401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o</w:t>
      </w:r>
      <w:r w:rsidRPr="00B9550E">
        <w:rPr>
          <w:rFonts w:ascii="Arial" w:hAnsi="Arial" w:cs="Arial"/>
          <w:bCs/>
        </w:rPr>
        <w:t xml:space="preserve">dnose </w:t>
      </w:r>
      <w:r w:rsidRPr="007F537F">
        <w:rPr>
          <w:rFonts w:ascii="Arial" w:hAnsi="Arial" w:cs="Arial"/>
          <w:bCs/>
        </w:rPr>
        <w:t xml:space="preserve">se na prijenos </w:t>
      </w:r>
      <w:r w:rsidR="007F537F">
        <w:rPr>
          <w:rFonts w:ascii="Arial" w:hAnsi="Arial" w:cs="Arial"/>
          <w:bCs/>
        </w:rPr>
        <w:t xml:space="preserve">po završnom ZNS-u </w:t>
      </w:r>
      <w:r w:rsidRPr="007F537F">
        <w:rPr>
          <w:rFonts w:ascii="Arial" w:hAnsi="Arial" w:cs="Arial"/>
          <w:bCs/>
        </w:rPr>
        <w:t>partneru Sveučilište u Zadru, partneru na projektu Poduzmi.</w:t>
      </w:r>
      <w:r>
        <w:rPr>
          <w:rFonts w:ascii="Arial" w:hAnsi="Arial" w:cs="Arial"/>
          <w:bCs/>
        </w:rPr>
        <w:t xml:space="preserve"> </w:t>
      </w:r>
    </w:p>
    <w:p w14:paraId="7CCCFDDF" w14:textId="77777777" w:rsidR="00E24678" w:rsidRDefault="00E24678" w:rsidP="00E24678">
      <w:pPr>
        <w:jc w:val="both"/>
        <w:rPr>
          <w:rFonts w:ascii="Arial" w:hAnsi="Arial" w:cs="Arial"/>
          <w:b/>
        </w:rPr>
      </w:pPr>
    </w:p>
    <w:p w14:paraId="5F343FD5" w14:textId="18A40B18" w:rsidR="00E24678" w:rsidRPr="00B9550E" w:rsidRDefault="00E24678" w:rsidP="00E246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Tekući prijenosi između proračunskih korisnika istog proračuna temeljem prijenosa EU sredstava </w:t>
      </w:r>
      <w:r w:rsidRPr="00B9550E">
        <w:rPr>
          <w:rFonts w:ascii="Arial" w:hAnsi="Arial" w:cs="Arial"/>
          <w:b/>
          <w:bCs/>
        </w:rPr>
        <w:t xml:space="preserve"> </w:t>
      </w:r>
      <w:r w:rsidR="00EB4401">
        <w:rPr>
          <w:rFonts w:ascii="Arial" w:hAnsi="Arial" w:cs="Arial"/>
          <w:bCs/>
        </w:rPr>
        <w:t xml:space="preserve">ostvareni </w:t>
      </w:r>
      <w:r w:rsidR="00DF214A">
        <w:rPr>
          <w:rFonts w:ascii="Arial" w:hAnsi="Arial" w:cs="Arial"/>
          <w:bCs/>
        </w:rPr>
        <w:t xml:space="preserve">u iznosu od 11.550,74 </w:t>
      </w:r>
      <w:r w:rsidR="007F537F">
        <w:rPr>
          <w:rFonts w:ascii="Arial" w:hAnsi="Arial" w:cs="Arial"/>
          <w:bCs/>
        </w:rPr>
        <w:t>eura</w:t>
      </w:r>
      <w:r w:rsidR="00EB4401">
        <w:rPr>
          <w:rFonts w:ascii="Arial" w:hAnsi="Arial" w:cs="Arial"/>
          <w:bCs/>
        </w:rPr>
        <w:t xml:space="preserve">, a u prethodnoj godini </w:t>
      </w:r>
      <w:r w:rsidR="00DF214A">
        <w:rPr>
          <w:rFonts w:ascii="Arial" w:hAnsi="Arial" w:cs="Arial"/>
          <w:bCs/>
        </w:rPr>
        <w:t>nis</w:t>
      </w:r>
      <w:r w:rsidR="00EB4401">
        <w:rPr>
          <w:rFonts w:ascii="Arial" w:hAnsi="Arial" w:cs="Arial"/>
          <w:bCs/>
        </w:rPr>
        <w:t>u ostvareni</w:t>
      </w:r>
      <w:r w:rsidR="00DF214A">
        <w:rPr>
          <w:rFonts w:ascii="Arial" w:hAnsi="Arial" w:cs="Arial"/>
          <w:bCs/>
        </w:rPr>
        <w:t xml:space="preserve"> </w:t>
      </w:r>
      <w:r w:rsidR="00EB4401">
        <w:rPr>
          <w:rFonts w:ascii="Arial" w:hAnsi="Arial" w:cs="Arial"/>
          <w:bCs/>
        </w:rPr>
        <w:t>i</w:t>
      </w:r>
      <w:r w:rsidRPr="00B955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B9550E">
        <w:rPr>
          <w:rFonts w:ascii="Arial" w:hAnsi="Arial" w:cs="Arial"/>
          <w:bCs/>
        </w:rPr>
        <w:t xml:space="preserve">dnose </w:t>
      </w:r>
      <w:r w:rsidRPr="007F537F">
        <w:rPr>
          <w:rFonts w:ascii="Arial" w:hAnsi="Arial" w:cs="Arial"/>
          <w:bCs/>
        </w:rPr>
        <w:t xml:space="preserve">se na prijenos </w:t>
      </w:r>
      <w:r w:rsidR="007F537F" w:rsidRPr="007F537F">
        <w:rPr>
          <w:rFonts w:ascii="Arial" w:hAnsi="Arial" w:cs="Arial"/>
          <w:bCs/>
        </w:rPr>
        <w:t xml:space="preserve">po završnom ZNS-u </w:t>
      </w:r>
      <w:r w:rsidRPr="007F537F">
        <w:rPr>
          <w:rFonts w:ascii="Arial" w:hAnsi="Arial" w:cs="Arial"/>
          <w:bCs/>
        </w:rPr>
        <w:t>osnovnoj školi Nikole Tesle, Gračac  koji je partner na projektu Poduzmi.</w:t>
      </w:r>
      <w:r>
        <w:rPr>
          <w:rFonts w:ascii="Arial" w:hAnsi="Arial" w:cs="Arial"/>
          <w:bCs/>
        </w:rPr>
        <w:t xml:space="preserve"> </w:t>
      </w:r>
    </w:p>
    <w:p w14:paraId="501D678E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348DB041" w14:textId="16B10B36" w:rsidR="00304700" w:rsidRPr="00B9550E" w:rsidRDefault="00304700" w:rsidP="0030470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Rashodi za nabavu nefinancijske imovine</w:t>
      </w:r>
      <w:r w:rsidRPr="00B9550E">
        <w:rPr>
          <w:rFonts w:ascii="Arial" w:hAnsi="Arial" w:cs="Arial"/>
        </w:rPr>
        <w:t xml:space="preserve"> </w:t>
      </w:r>
      <w:r w:rsidR="004B44E9" w:rsidRPr="00B9550E">
        <w:rPr>
          <w:rFonts w:ascii="Arial" w:hAnsi="Arial" w:cs="Arial"/>
        </w:rPr>
        <w:t xml:space="preserve">ostvareni u </w:t>
      </w:r>
      <w:r w:rsidRPr="00B9550E">
        <w:rPr>
          <w:rFonts w:ascii="Arial" w:hAnsi="Arial" w:cs="Arial"/>
        </w:rPr>
        <w:t xml:space="preserve">iznosu </w:t>
      </w:r>
      <w:r w:rsidR="00DF214A">
        <w:rPr>
          <w:rFonts w:ascii="Arial" w:hAnsi="Arial" w:cs="Arial"/>
        </w:rPr>
        <w:t>13.315,06</w:t>
      </w:r>
      <w:r w:rsidR="00EB4401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4B44E9" w:rsidRPr="00B9550E">
        <w:rPr>
          <w:rFonts w:ascii="Arial" w:hAnsi="Arial" w:cs="Arial"/>
        </w:rPr>
        <w:t xml:space="preserve"> </w:t>
      </w:r>
      <w:r w:rsidR="00DF214A">
        <w:rPr>
          <w:rFonts w:ascii="Arial" w:hAnsi="Arial" w:cs="Arial"/>
        </w:rPr>
        <w:t>veći</w:t>
      </w:r>
      <w:r w:rsidR="004B44E9" w:rsidRPr="00B9550E">
        <w:rPr>
          <w:rFonts w:ascii="Arial" w:hAnsi="Arial" w:cs="Arial"/>
        </w:rPr>
        <w:t xml:space="preserve"> su za </w:t>
      </w:r>
      <w:r w:rsidR="00DF214A">
        <w:rPr>
          <w:rFonts w:ascii="Arial" w:hAnsi="Arial" w:cs="Arial"/>
        </w:rPr>
        <w:t>1.462,31</w:t>
      </w:r>
      <w:r w:rsidR="00EB4401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202F84">
        <w:rPr>
          <w:rFonts w:ascii="Arial" w:hAnsi="Arial" w:cs="Arial"/>
        </w:rPr>
        <w:t xml:space="preserve"> </w:t>
      </w:r>
      <w:r w:rsidR="00DF214A">
        <w:rPr>
          <w:rFonts w:ascii="Arial" w:hAnsi="Arial" w:cs="Arial"/>
        </w:rPr>
        <w:t xml:space="preserve">odnosno za 12,3 % </w:t>
      </w:r>
      <w:r w:rsidR="004B44E9" w:rsidRPr="00B9550E">
        <w:rPr>
          <w:rFonts w:ascii="Arial" w:hAnsi="Arial" w:cs="Arial"/>
        </w:rPr>
        <w:t>u odnosu na prethodnu godinu.</w:t>
      </w:r>
    </w:p>
    <w:p w14:paraId="48CBDE17" w14:textId="77777777" w:rsidR="004B44E9" w:rsidRPr="00B9550E" w:rsidRDefault="004B44E9" w:rsidP="00304700">
      <w:pPr>
        <w:jc w:val="both"/>
        <w:rPr>
          <w:rFonts w:ascii="Arial" w:hAnsi="Arial" w:cs="Arial"/>
          <w:b/>
          <w:bCs/>
        </w:rPr>
      </w:pPr>
    </w:p>
    <w:p w14:paraId="2017F55B" w14:textId="46133B18" w:rsidR="00DF214A" w:rsidRDefault="00202F84" w:rsidP="00202F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Uredska oprema i namještaj </w:t>
      </w:r>
      <w:r w:rsidRPr="00B9550E">
        <w:rPr>
          <w:rFonts w:ascii="Arial" w:hAnsi="Arial" w:cs="Arial"/>
        </w:rPr>
        <w:t>ostvaren</w:t>
      </w:r>
      <w:r w:rsidR="00352523">
        <w:rPr>
          <w:rFonts w:ascii="Arial" w:hAnsi="Arial" w:cs="Arial"/>
        </w:rPr>
        <w:t>a</w:t>
      </w:r>
      <w:r w:rsidRPr="00B9550E">
        <w:rPr>
          <w:rFonts w:ascii="Arial" w:hAnsi="Arial" w:cs="Arial"/>
        </w:rPr>
        <w:t xml:space="preserve"> u iznosu </w:t>
      </w:r>
      <w:r w:rsidR="00DF214A">
        <w:rPr>
          <w:rFonts w:ascii="Arial" w:hAnsi="Arial" w:cs="Arial"/>
        </w:rPr>
        <w:t>3.490,00</w:t>
      </w:r>
      <w:r w:rsidR="00F30AA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 već</w:t>
      </w:r>
      <w:r w:rsidR="00352523">
        <w:rPr>
          <w:rFonts w:ascii="Arial" w:hAnsi="Arial" w:cs="Arial"/>
        </w:rPr>
        <w:t>a je</w:t>
      </w:r>
      <w:r w:rsidRPr="00B9550E">
        <w:rPr>
          <w:rFonts w:ascii="Arial" w:hAnsi="Arial" w:cs="Arial"/>
        </w:rPr>
        <w:t xml:space="preserve"> za </w:t>
      </w:r>
      <w:r w:rsidR="00DF214A">
        <w:rPr>
          <w:rFonts w:ascii="Arial" w:hAnsi="Arial" w:cs="Arial"/>
        </w:rPr>
        <w:t xml:space="preserve">14,5 </w:t>
      </w:r>
      <w:r w:rsidRPr="00B9550E">
        <w:rPr>
          <w:rFonts w:ascii="Arial" w:hAnsi="Arial" w:cs="Arial"/>
        </w:rPr>
        <w:t xml:space="preserve">% u odnosu na prethodnu godinu. </w:t>
      </w:r>
      <w:r w:rsidRPr="002724EF">
        <w:rPr>
          <w:rFonts w:ascii="Arial" w:hAnsi="Arial" w:cs="Arial"/>
        </w:rPr>
        <w:t xml:space="preserve">Tijekom godine nabavljena su </w:t>
      </w:r>
      <w:r w:rsidR="002724EF">
        <w:rPr>
          <w:rFonts w:ascii="Arial" w:hAnsi="Arial" w:cs="Arial"/>
        </w:rPr>
        <w:t>dva nova prijenosna računala u sklopu novog projekta SpinIT i dva nova prijenosna računala u sklopu novog projekta IN4BLUE.</w:t>
      </w:r>
    </w:p>
    <w:p w14:paraId="5AC832F0" w14:textId="77777777" w:rsidR="002724EF" w:rsidRDefault="002724EF" w:rsidP="00202F84">
      <w:pPr>
        <w:jc w:val="both"/>
        <w:rPr>
          <w:rFonts w:ascii="Arial" w:hAnsi="Arial" w:cs="Arial"/>
        </w:rPr>
      </w:pPr>
    </w:p>
    <w:p w14:paraId="0BC4E1D2" w14:textId="00F26DA9" w:rsidR="00DF214A" w:rsidRDefault="00DF214A" w:rsidP="00202F84">
      <w:pPr>
        <w:jc w:val="both"/>
        <w:rPr>
          <w:rFonts w:ascii="Arial" w:hAnsi="Arial" w:cs="Arial"/>
        </w:rPr>
      </w:pPr>
      <w:r w:rsidRPr="00DF214A">
        <w:rPr>
          <w:rFonts w:ascii="Arial" w:hAnsi="Arial" w:cs="Arial"/>
          <w:b/>
          <w:bCs/>
        </w:rPr>
        <w:t>Komunikacijska oprema</w:t>
      </w:r>
      <w:r>
        <w:rPr>
          <w:rFonts w:ascii="Arial" w:hAnsi="Arial" w:cs="Arial"/>
        </w:rPr>
        <w:t xml:space="preserve"> ostvarena u iznosu od 268,00</w:t>
      </w:r>
      <w:r w:rsidR="00ED3EB7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u tekućoj godini dok u prethodnoj godini nije ostvarena.</w:t>
      </w:r>
      <w:r w:rsidR="002724EF">
        <w:rPr>
          <w:rFonts w:ascii="Arial" w:hAnsi="Arial" w:cs="Arial"/>
        </w:rPr>
        <w:t xml:space="preserve"> Odnosi se na nabavu službenih mobitela.</w:t>
      </w:r>
    </w:p>
    <w:p w14:paraId="02502183" w14:textId="77777777" w:rsidR="004B44E9" w:rsidRPr="00B9550E" w:rsidRDefault="004B44E9" w:rsidP="004B44E9">
      <w:pPr>
        <w:jc w:val="both"/>
        <w:rPr>
          <w:rFonts w:ascii="Arial" w:hAnsi="Arial" w:cs="Arial"/>
          <w:b/>
          <w:bCs/>
        </w:rPr>
      </w:pPr>
    </w:p>
    <w:p w14:paraId="7900F2C4" w14:textId="4D1A9476" w:rsidR="007F1C41" w:rsidRDefault="004B44E9" w:rsidP="00683712">
      <w:pPr>
        <w:jc w:val="both"/>
        <w:rPr>
          <w:rFonts w:ascii="Arial" w:hAnsi="Arial" w:cs="Arial"/>
        </w:rPr>
      </w:pPr>
      <w:bookmarkStart w:id="4" w:name="_Hlk125630384"/>
      <w:r w:rsidRPr="00B9550E">
        <w:rPr>
          <w:rFonts w:ascii="Arial" w:hAnsi="Arial" w:cs="Arial"/>
          <w:b/>
          <w:bCs/>
        </w:rPr>
        <w:t xml:space="preserve">Uređaji, strojevi i oprema za ostale namjene </w:t>
      </w:r>
      <w:r w:rsidRPr="00B9550E">
        <w:rPr>
          <w:rFonts w:ascii="Arial" w:hAnsi="Arial" w:cs="Arial"/>
        </w:rPr>
        <w:t xml:space="preserve">ostvareni u iznosu </w:t>
      </w:r>
      <w:r w:rsidR="007F1C41">
        <w:rPr>
          <w:rFonts w:ascii="Arial" w:hAnsi="Arial" w:cs="Arial"/>
        </w:rPr>
        <w:t>7.557,06</w:t>
      </w:r>
      <w:r w:rsidR="00F30AA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202F84">
        <w:rPr>
          <w:rFonts w:ascii="Arial" w:hAnsi="Arial" w:cs="Arial"/>
        </w:rPr>
        <w:t xml:space="preserve"> </w:t>
      </w:r>
      <w:r w:rsidR="007F1C41">
        <w:rPr>
          <w:rFonts w:ascii="Arial" w:hAnsi="Arial" w:cs="Arial"/>
        </w:rPr>
        <w:t>manji</w:t>
      </w:r>
      <w:r w:rsidR="00202F84">
        <w:rPr>
          <w:rFonts w:ascii="Arial" w:hAnsi="Arial" w:cs="Arial"/>
        </w:rPr>
        <w:t xml:space="preserve"> su za </w:t>
      </w:r>
      <w:r w:rsidR="007F1C41">
        <w:rPr>
          <w:rFonts w:ascii="Arial" w:hAnsi="Arial" w:cs="Arial"/>
        </w:rPr>
        <w:t xml:space="preserve">14,2 </w:t>
      </w:r>
      <w:r w:rsidR="00F30AA0">
        <w:rPr>
          <w:rFonts w:ascii="Arial" w:hAnsi="Arial" w:cs="Arial"/>
        </w:rPr>
        <w:t>%</w:t>
      </w:r>
      <w:r w:rsidRPr="00B9550E">
        <w:rPr>
          <w:rFonts w:ascii="Arial" w:hAnsi="Arial" w:cs="Arial"/>
        </w:rPr>
        <w:t xml:space="preserve"> </w:t>
      </w:r>
      <w:r w:rsidR="00202F84">
        <w:rPr>
          <w:rFonts w:ascii="Arial" w:hAnsi="Arial" w:cs="Arial"/>
        </w:rPr>
        <w:t>u</w:t>
      </w:r>
      <w:r w:rsidRPr="00B9550E">
        <w:rPr>
          <w:rFonts w:ascii="Arial" w:hAnsi="Arial" w:cs="Arial"/>
        </w:rPr>
        <w:t xml:space="preserve"> odnosu na prethodnu godinu</w:t>
      </w:r>
      <w:r w:rsidR="002724EF">
        <w:rPr>
          <w:rFonts w:ascii="Arial" w:hAnsi="Arial" w:cs="Arial"/>
        </w:rPr>
        <w:t>. N</w:t>
      </w:r>
      <w:r w:rsidR="002724EF" w:rsidRPr="00837833">
        <w:rPr>
          <w:rFonts w:ascii="Arial" w:hAnsi="Arial" w:cs="Arial"/>
        </w:rPr>
        <w:t>abavljena oprema za C</w:t>
      </w:r>
      <w:r w:rsidR="002724EF">
        <w:rPr>
          <w:rFonts w:ascii="Arial" w:hAnsi="Arial" w:cs="Arial"/>
        </w:rPr>
        <w:t>KI</w:t>
      </w:r>
      <w:r w:rsidR="002724EF" w:rsidRPr="00837833">
        <w:rPr>
          <w:rFonts w:ascii="Arial" w:hAnsi="Arial" w:cs="Arial"/>
        </w:rPr>
        <w:t>.</w:t>
      </w:r>
    </w:p>
    <w:p w14:paraId="0439E105" w14:textId="77777777" w:rsidR="007F1C41" w:rsidRDefault="007F1C41" w:rsidP="00683712">
      <w:pPr>
        <w:jc w:val="both"/>
        <w:rPr>
          <w:rFonts w:ascii="Arial" w:hAnsi="Arial" w:cs="Arial"/>
        </w:rPr>
      </w:pPr>
    </w:p>
    <w:p w14:paraId="7CE3E27F" w14:textId="67488CEA" w:rsidR="00401D62" w:rsidRDefault="007F1C41" w:rsidP="00683712">
      <w:pPr>
        <w:jc w:val="both"/>
        <w:rPr>
          <w:rFonts w:ascii="Arial" w:hAnsi="Arial" w:cs="Arial"/>
        </w:rPr>
      </w:pPr>
      <w:r w:rsidRPr="007F1C41">
        <w:rPr>
          <w:rFonts w:ascii="Arial" w:hAnsi="Arial" w:cs="Arial"/>
          <w:b/>
          <w:bCs/>
        </w:rPr>
        <w:t>Ostala nematerijalna proizvedena imovina</w:t>
      </w:r>
      <w:r>
        <w:rPr>
          <w:rFonts w:ascii="Arial" w:hAnsi="Arial" w:cs="Arial"/>
        </w:rPr>
        <w:t xml:space="preserve"> ostvarena u iznosu 2.000,00 </w:t>
      </w:r>
      <w:r w:rsidR="007F537F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i </w:t>
      </w:r>
      <w:r w:rsidRPr="00C974B6">
        <w:rPr>
          <w:rFonts w:ascii="Arial" w:hAnsi="Arial" w:cs="Arial"/>
        </w:rPr>
        <w:t>odnosi se na</w:t>
      </w:r>
      <w:r w:rsidR="00C974B6">
        <w:rPr>
          <w:rFonts w:ascii="Arial" w:hAnsi="Arial" w:cs="Arial"/>
        </w:rPr>
        <w:t xml:space="preserve"> projektnu dokumentaciju u sklopu programa Interreg EURO-MED</w:t>
      </w:r>
      <w:r w:rsidR="00206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U prethodnoj godini nije ostvarena.</w:t>
      </w:r>
    </w:p>
    <w:bookmarkEnd w:id="4"/>
    <w:p w14:paraId="692B02CC" w14:textId="77777777" w:rsidR="00202F84" w:rsidRDefault="00202F84" w:rsidP="00C23EE2">
      <w:pPr>
        <w:jc w:val="both"/>
        <w:rPr>
          <w:rFonts w:ascii="Arial" w:hAnsi="Arial" w:cs="Arial"/>
          <w:b/>
          <w:bCs/>
        </w:rPr>
      </w:pPr>
    </w:p>
    <w:p w14:paraId="12586BFC" w14:textId="354D6967" w:rsidR="006A318A" w:rsidRDefault="00352523" w:rsidP="006A31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="00C23EE2" w:rsidRPr="00B9550E">
        <w:rPr>
          <w:rFonts w:ascii="Arial" w:hAnsi="Arial" w:cs="Arial"/>
          <w:b/>
          <w:bCs/>
        </w:rPr>
        <w:t xml:space="preserve">išak prihoda i primitaka </w:t>
      </w:r>
      <w:r w:rsidR="00741ED8">
        <w:rPr>
          <w:rFonts w:ascii="Arial" w:hAnsi="Arial" w:cs="Arial"/>
          <w:b/>
          <w:bCs/>
        </w:rPr>
        <w:t xml:space="preserve">– preneseni  </w:t>
      </w:r>
      <w:r w:rsidR="00741ED8" w:rsidRPr="00F30AA0">
        <w:rPr>
          <w:rFonts w:ascii="Arial" w:hAnsi="Arial" w:cs="Arial"/>
        </w:rPr>
        <w:t xml:space="preserve">iznosi </w:t>
      </w:r>
      <w:r w:rsidR="007F1C41">
        <w:rPr>
          <w:rFonts w:ascii="Arial" w:hAnsi="Arial" w:cs="Arial"/>
        </w:rPr>
        <w:t>50.562,70</w:t>
      </w:r>
      <w:r w:rsidR="00F30AA0" w:rsidRPr="00F30AA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741ED8">
        <w:rPr>
          <w:rFonts w:ascii="Arial" w:hAnsi="Arial" w:cs="Arial"/>
          <w:b/>
          <w:bCs/>
        </w:rPr>
        <w:t xml:space="preserve"> </w:t>
      </w:r>
      <w:r w:rsidR="00741ED8" w:rsidRPr="00F30AA0">
        <w:rPr>
          <w:rFonts w:ascii="Arial" w:hAnsi="Arial" w:cs="Arial"/>
        </w:rPr>
        <w:t>i</w:t>
      </w:r>
      <w:r w:rsidR="00741ED8">
        <w:rPr>
          <w:rFonts w:ascii="Arial" w:hAnsi="Arial" w:cs="Arial"/>
          <w:b/>
          <w:bCs/>
        </w:rPr>
        <w:t xml:space="preserve"> </w:t>
      </w:r>
      <w:r w:rsidR="00741ED8" w:rsidRPr="00741ED8">
        <w:rPr>
          <w:rFonts w:ascii="Arial" w:hAnsi="Arial" w:cs="Arial"/>
        </w:rPr>
        <w:t xml:space="preserve">razlikuje </w:t>
      </w:r>
      <w:r w:rsidR="006A318A">
        <w:rPr>
          <w:rFonts w:ascii="Arial" w:hAnsi="Arial" w:cs="Arial"/>
        </w:rPr>
        <w:t>se</w:t>
      </w:r>
      <w:r w:rsidR="00741ED8" w:rsidRPr="00741ED8">
        <w:rPr>
          <w:rFonts w:ascii="Arial" w:hAnsi="Arial" w:cs="Arial"/>
        </w:rPr>
        <w:t xml:space="preserve"> </w:t>
      </w:r>
      <w:r w:rsidR="00741ED8">
        <w:rPr>
          <w:rFonts w:ascii="Arial" w:hAnsi="Arial" w:cs="Arial"/>
        </w:rPr>
        <w:t xml:space="preserve">u odnosu </w:t>
      </w:r>
      <w:r w:rsidR="00741ED8" w:rsidRPr="00FB2041">
        <w:rPr>
          <w:rFonts w:ascii="Arial" w:hAnsi="Arial" w:cs="Arial"/>
        </w:rPr>
        <w:t>na višak prihoda raspoloživ u sljedećom raz</w:t>
      </w:r>
      <w:r w:rsidR="00C23EE2" w:rsidRPr="00FB2041">
        <w:rPr>
          <w:rFonts w:ascii="Arial" w:hAnsi="Arial" w:cs="Arial"/>
        </w:rPr>
        <w:t xml:space="preserve">doblju </w:t>
      </w:r>
      <w:r w:rsidR="006A318A">
        <w:rPr>
          <w:rFonts w:ascii="Arial" w:hAnsi="Arial" w:cs="Arial"/>
        </w:rPr>
        <w:t xml:space="preserve">iz </w:t>
      </w:r>
      <w:r w:rsidR="00741ED8" w:rsidRPr="00FB2041">
        <w:rPr>
          <w:rFonts w:ascii="Arial" w:hAnsi="Arial" w:cs="Arial"/>
        </w:rPr>
        <w:t xml:space="preserve">prethodne </w:t>
      </w:r>
      <w:r w:rsidR="006A318A">
        <w:rPr>
          <w:rFonts w:ascii="Arial" w:hAnsi="Arial" w:cs="Arial"/>
        </w:rPr>
        <w:t xml:space="preserve">godine. </w:t>
      </w:r>
      <w:r w:rsidR="006A318A" w:rsidRPr="00837833">
        <w:rPr>
          <w:rFonts w:ascii="Arial" w:hAnsi="Arial" w:cs="Arial"/>
        </w:rPr>
        <w:t xml:space="preserve">Višak prihoda i primitaka prethodne godine ostvaren u iznosu 26.204,63 € korigiran je za iznos 1.625,00 € koji se odnosi na </w:t>
      </w:r>
      <w:r w:rsidR="006A318A">
        <w:rPr>
          <w:rFonts w:ascii="Arial" w:hAnsi="Arial" w:cs="Arial"/>
        </w:rPr>
        <w:t xml:space="preserve">PDV iz prethodne godine, </w:t>
      </w:r>
      <w:r w:rsidR="006A318A" w:rsidRPr="00837833">
        <w:rPr>
          <w:rFonts w:ascii="Arial" w:hAnsi="Arial" w:cs="Arial"/>
        </w:rPr>
        <w:t xml:space="preserve">te iznosi 24.579,63 €. </w:t>
      </w:r>
      <w:r w:rsidR="006A318A">
        <w:rPr>
          <w:rFonts w:ascii="Arial" w:hAnsi="Arial" w:cs="Arial"/>
        </w:rPr>
        <w:t xml:space="preserve">Višak je korigiran i </w:t>
      </w:r>
      <w:r w:rsidR="006A318A" w:rsidRPr="00CD5C22">
        <w:rPr>
          <w:rFonts w:ascii="Arial" w:hAnsi="Arial" w:cs="Arial"/>
        </w:rPr>
        <w:t>za povrat Porezne uprave za porez na dodanu vrijednost</w:t>
      </w:r>
      <w:r w:rsidR="006A318A">
        <w:rPr>
          <w:rFonts w:ascii="Arial" w:hAnsi="Arial" w:cs="Arial"/>
        </w:rPr>
        <w:t xml:space="preserve"> u iznosu od 43.039,72 € s tim da se 39,63% evidentira kao povrat u županijski proračun, a ostatak od 60,37% odnosno 25.983,07 € predstavlja višak Ustanove. </w:t>
      </w:r>
    </w:p>
    <w:p w14:paraId="6533514D" w14:textId="77777777" w:rsidR="006A318A" w:rsidRDefault="006A318A" w:rsidP="006A318A">
      <w:pPr>
        <w:jc w:val="both"/>
        <w:rPr>
          <w:rFonts w:ascii="Arial" w:hAnsi="Arial" w:cs="Arial"/>
        </w:rPr>
      </w:pPr>
      <w:r w:rsidRPr="00837833">
        <w:rPr>
          <w:rFonts w:ascii="Arial" w:hAnsi="Arial" w:cs="Arial"/>
        </w:rPr>
        <w:t>Ustanova je u 2021. godini po sili zakona ušla u sustav PDV-a i ostvarila pravo na povrat pretporeza za ulaganja u dugotrajnu imovinu.</w:t>
      </w:r>
      <w:r>
        <w:rPr>
          <w:rFonts w:ascii="Arial" w:hAnsi="Arial" w:cs="Arial"/>
        </w:rPr>
        <w:t xml:space="preserve"> </w:t>
      </w:r>
    </w:p>
    <w:p w14:paraId="4546EBD1" w14:textId="67B735C3" w:rsidR="00F30AA0" w:rsidRDefault="00F30AA0" w:rsidP="00F30AA0">
      <w:pPr>
        <w:jc w:val="both"/>
        <w:rPr>
          <w:rFonts w:ascii="Arial" w:hAnsi="Arial" w:cs="Arial"/>
        </w:rPr>
      </w:pPr>
    </w:p>
    <w:p w14:paraId="5CDB25F1" w14:textId="3C256191" w:rsidR="00206910" w:rsidRPr="00352523" w:rsidRDefault="00206910" w:rsidP="00202F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Ukupni prihodi i primici </w:t>
      </w:r>
      <w:r w:rsidRPr="00206910">
        <w:rPr>
          <w:rFonts w:ascii="Arial" w:hAnsi="Arial" w:cs="Arial"/>
        </w:rPr>
        <w:t xml:space="preserve">iznose </w:t>
      </w:r>
      <w:r w:rsidR="007F1C41">
        <w:rPr>
          <w:rFonts w:ascii="Arial" w:hAnsi="Arial" w:cs="Arial"/>
        </w:rPr>
        <w:t>430,282,20</w:t>
      </w:r>
      <w:r w:rsidR="00F30AA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>
        <w:rPr>
          <w:rFonts w:ascii="Arial" w:hAnsi="Arial" w:cs="Arial"/>
          <w:b/>
          <w:bCs/>
        </w:rPr>
        <w:t xml:space="preserve">, a ukupni rashodi i izdaci </w:t>
      </w:r>
      <w:r w:rsidRPr="00206910">
        <w:rPr>
          <w:rFonts w:ascii="Arial" w:hAnsi="Arial" w:cs="Arial"/>
        </w:rPr>
        <w:t xml:space="preserve">iznose </w:t>
      </w:r>
      <w:r w:rsidR="007F1C41">
        <w:rPr>
          <w:rFonts w:ascii="Arial" w:hAnsi="Arial" w:cs="Arial"/>
        </w:rPr>
        <w:t>480.844,90</w:t>
      </w:r>
      <w:r w:rsidR="00F30AA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352523">
        <w:rPr>
          <w:rFonts w:ascii="Arial" w:hAnsi="Arial" w:cs="Arial"/>
        </w:rPr>
        <w:t>,</w:t>
      </w:r>
      <w:r w:rsidRPr="00206910">
        <w:rPr>
          <w:rFonts w:ascii="Arial" w:hAnsi="Arial" w:cs="Arial"/>
        </w:rPr>
        <w:t xml:space="preserve"> te je ostvaren </w:t>
      </w:r>
      <w:r w:rsidRPr="00352523">
        <w:rPr>
          <w:rFonts w:ascii="Arial" w:hAnsi="Arial" w:cs="Arial"/>
          <w:b/>
          <w:bCs/>
        </w:rPr>
        <w:t xml:space="preserve">manjak prihoda tekućeg razdoblja </w:t>
      </w:r>
      <w:r w:rsidRPr="00F30AA0">
        <w:rPr>
          <w:rFonts w:ascii="Arial" w:hAnsi="Arial" w:cs="Arial"/>
        </w:rPr>
        <w:t>u iznosu</w:t>
      </w:r>
      <w:r w:rsidRPr="00352523">
        <w:rPr>
          <w:rFonts w:ascii="Arial" w:hAnsi="Arial" w:cs="Arial"/>
          <w:b/>
          <w:bCs/>
        </w:rPr>
        <w:t xml:space="preserve"> </w:t>
      </w:r>
      <w:r w:rsidR="007F1C41">
        <w:rPr>
          <w:rFonts w:ascii="Arial" w:hAnsi="Arial" w:cs="Arial"/>
        </w:rPr>
        <w:t>50.562,70</w:t>
      </w:r>
      <w:r w:rsidR="00F30AA0" w:rsidRPr="00F30AA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F30AA0">
        <w:rPr>
          <w:rFonts w:ascii="Arial" w:hAnsi="Arial" w:cs="Arial"/>
        </w:rPr>
        <w:t>.</w:t>
      </w:r>
    </w:p>
    <w:p w14:paraId="5B8FD5A8" w14:textId="77777777" w:rsidR="00352523" w:rsidRDefault="00352523" w:rsidP="00202F84">
      <w:pPr>
        <w:jc w:val="both"/>
        <w:rPr>
          <w:rFonts w:ascii="Arial" w:hAnsi="Arial" w:cs="Arial"/>
          <w:b/>
          <w:bCs/>
        </w:rPr>
      </w:pPr>
    </w:p>
    <w:p w14:paraId="0B421478" w14:textId="4D7A2385" w:rsidR="00202F84" w:rsidRPr="00B9550E" w:rsidRDefault="00255C46" w:rsidP="00202F8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Višak / manjak</w:t>
      </w:r>
      <w:r w:rsidR="00202F84" w:rsidRPr="00B9550E">
        <w:rPr>
          <w:rFonts w:ascii="Arial" w:hAnsi="Arial" w:cs="Arial"/>
          <w:b/>
          <w:bCs/>
        </w:rPr>
        <w:t xml:space="preserve"> prihoda i primitaka raspoloživ u sljedećem razdoblju </w:t>
      </w:r>
      <w:r w:rsidR="007F1C41" w:rsidRPr="00ED3EB7">
        <w:rPr>
          <w:rFonts w:ascii="Arial" w:hAnsi="Arial" w:cs="Arial"/>
        </w:rPr>
        <w:t xml:space="preserve">nije </w:t>
      </w:r>
      <w:r w:rsidR="00202F84" w:rsidRPr="00ED3EB7">
        <w:rPr>
          <w:rFonts w:ascii="Arial" w:hAnsi="Arial" w:cs="Arial"/>
        </w:rPr>
        <w:t>ostvaren</w:t>
      </w:r>
      <w:r w:rsidR="006A318A" w:rsidRPr="00ED3EB7">
        <w:rPr>
          <w:rFonts w:ascii="Arial" w:hAnsi="Arial" w:cs="Arial"/>
        </w:rPr>
        <w:t xml:space="preserve"> iz razloga </w:t>
      </w:r>
      <w:r w:rsidR="00202F84" w:rsidRPr="00ED3EB7">
        <w:rPr>
          <w:rFonts w:ascii="Arial" w:hAnsi="Arial" w:cs="Arial"/>
        </w:rPr>
        <w:t xml:space="preserve">što je preneseni višak prihoda u iznosu </w:t>
      </w:r>
      <w:r w:rsidR="007F1C41" w:rsidRPr="00ED3EB7">
        <w:rPr>
          <w:rFonts w:ascii="Arial" w:hAnsi="Arial" w:cs="Arial"/>
        </w:rPr>
        <w:t>50.562,70</w:t>
      </w:r>
      <w:r w:rsidR="00960C30" w:rsidRPr="00ED3EB7">
        <w:rPr>
          <w:rFonts w:ascii="Arial" w:hAnsi="Arial" w:cs="Arial"/>
        </w:rPr>
        <w:t xml:space="preserve"> </w:t>
      </w:r>
      <w:r w:rsidR="007F537F" w:rsidRPr="00ED3EB7">
        <w:rPr>
          <w:rFonts w:ascii="Arial" w:hAnsi="Arial" w:cs="Arial"/>
        </w:rPr>
        <w:t>eura</w:t>
      </w:r>
      <w:r w:rsidR="00202F84" w:rsidRPr="00ED3EB7">
        <w:rPr>
          <w:rFonts w:ascii="Arial" w:hAnsi="Arial" w:cs="Arial"/>
        </w:rPr>
        <w:t xml:space="preserve"> umanjen z</w:t>
      </w:r>
      <w:r w:rsidR="00202F84" w:rsidRPr="006A318A">
        <w:rPr>
          <w:rFonts w:ascii="Arial" w:hAnsi="Arial" w:cs="Arial"/>
          <w:bCs/>
        </w:rPr>
        <w:t xml:space="preserve">a manjak prihoda tekuće godine </w:t>
      </w:r>
      <w:r w:rsidR="00960C30" w:rsidRPr="006A318A">
        <w:rPr>
          <w:rFonts w:ascii="Arial" w:hAnsi="Arial" w:cs="Arial"/>
          <w:bCs/>
        </w:rPr>
        <w:t xml:space="preserve">za nefinancijsku imovinu u iznosu od </w:t>
      </w:r>
      <w:r w:rsidR="006A318A" w:rsidRPr="006A318A">
        <w:rPr>
          <w:rFonts w:ascii="Arial" w:hAnsi="Arial" w:cs="Arial"/>
          <w:bCs/>
        </w:rPr>
        <w:t>13.315,06</w:t>
      </w:r>
      <w:r w:rsidR="00960C30" w:rsidRPr="006A318A">
        <w:rPr>
          <w:rFonts w:ascii="Arial" w:hAnsi="Arial" w:cs="Arial"/>
          <w:bCs/>
        </w:rPr>
        <w:t xml:space="preserve"> </w:t>
      </w:r>
      <w:r w:rsidR="007F537F" w:rsidRPr="006A318A">
        <w:rPr>
          <w:rFonts w:ascii="Arial" w:hAnsi="Arial" w:cs="Arial"/>
          <w:bCs/>
        </w:rPr>
        <w:t>eura</w:t>
      </w:r>
      <w:r w:rsidR="00960C30" w:rsidRPr="006A318A">
        <w:rPr>
          <w:rFonts w:ascii="Arial" w:hAnsi="Arial" w:cs="Arial"/>
          <w:bCs/>
        </w:rPr>
        <w:t xml:space="preserve"> i manjak prihoda tekućeg razdoblja </w:t>
      </w:r>
      <w:r w:rsidR="00202F84" w:rsidRPr="006A318A">
        <w:rPr>
          <w:rFonts w:ascii="Arial" w:hAnsi="Arial" w:cs="Arial"/>
          <w:bCs/>
        </w:rPr>
        <w:t xml:space="preserve">u iznosu </w:t>
      </w:r>
      <w:r w:rsidR="006A318A" w:rsidRPr="006A318A">
        <w:rPr>
          <w:rFonts w:ascii="Arial" w:hAnsi="Arial" w:cs="Arial"/>
          <w:bCs/>
        </w:rPr>
        <w:t>37.247,64</w:t>
      </w:r>
      <w:r w:rsidR="00960C30" w:rsidRPr="006A318A">
        <w:rPr>
          <w:rFonts w:ascii="Arial" w:hAnsi="Arial" w:cs="Arial"/>
          <w:bCs/>
        </w:rPr>
        <w:t xml:space="preserve"> </w:t>
      </w:r>
      <w:r w:rsidR="007F537F" w:rsidRPr="006A318A">
        <w:rPr>
          <w:rFonts w:ascii="Arial" w:hAnsi="Arial" w:cs="Arial"/>
          <w:bCs/>
        </w:rPr>
        <w:t>eura</w:t>
      </w:r>
      <w:r w:rsidR="00202F84" w:rsidRPr="006A318A">
        <w:rPr>
          <w:rFonts w:ascii="Arial" w:hAnsi="Arial" w:cs="Arial"/>
          <w:bCs/>
        </w:rPr>
        <w:t>.</w:t>
      </w:r>
    </w:p>
    <w:p w14:paraId="30AA9004" w14:textId="77777777" w:rsidR="00C23EE2" w:rsidRPr="00B9550E" w:rsidRDefault="00C23EE2" w:rsidP="00C23EE2">
      <w:pPr>
        <w:jc w:val="both"/>
        <w:rPr>
          <w:rFonts w:ascii="Arial" w:hAnsi="Arial" w:cs="Arial"/>
          <w:b/>
          <w:bCs/>
        </w:rPr>
      </w:pPr>
    </w:p>
    <w:p w14:paraId="467DDD95" w14:textId="31FA5EE6" w:rsidR="006A318A" w:rsidRDefault="00C23EE2" w:rsidP="006A318A">
      <w:pPr>
        <w:jc w:val="both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lastRenderedPageBreak/>
        <w:t>Prosječan broj zaposlenih</w:t>
      </w:r>
      <w:r w:rsidRPr="00B9550E">
        <w:rPr>
          <w:rFonts w:ascii="Arial" w:hAnsi="Arial" w:cs="Arial"/>
        </w:rPr>
        <w:t xml:space="preserve"> </w:t>
      </w:r>
      <w:r w:rsidR="006A318A" w:rsidRPr="006A318A">
        <w:rPr>
          <w:rFonts w:ascii="Arial" w:hAnsi="Arial" w:cs="Arial"/>
          <w:b/>
          <w:bCs/>
        </w:rPr>
        <w:t>kod korisnika</w:t>
      </w:r>
      <w:r w:rsidR="006A318A">
        <w:rPr>
          <w:rFonts w:ascii="Arial" w:hAnsi="Arial" w:cs="Arial"/>
        </w:rPr>
        <w:t xml:space="preserve"> na osnovi stanja na početku i na kraju izvještajnog razdoblja iznosi 11 zaposlenih i veći je za 22,2 % u odnosu na prethodnu godinu zbog novih EU projekata.</w:t>
      </w:r>
    </w:p>
    <w:p w14:paraId="51A9C725" w14:textId="65AA6E93" w:rsidR="00FD2B6D" w:rsidRPr="00401D62" w:rsidRDefault="00FD2B6D" w:rsidP="006A318A">
      <w:pPr>
        <w:jc w:val="both"/>
        <w:rPr>
          <w:rFonts w:ascii="Arial" w:hAnsi="Arial" w:cs="Arial"/>
        </w:rPr>
      </w:pPr>
    </w:p>
    <w:p w14:paraId="1A7B31A6" w14:textId="38046A58" w:rsidR="00FD2B6D" w:rsidRPr="00401D62" w:rsidRDefault="00FD2B6D" w:rsidP="00401D62">
      <w:pPr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OBVEZE</w:t>
      </w:r>
    </w:p>
    <w:p w14:paraId="032C8067" w14:textId="77777777" w:rsidR="00FD2B6D" w:rsidRPr="00401D62" w:rsidRDefault="00FD2B6D" w:rsidP="00401D62">
      <w:pPr>
        <w:jc w:val="both"/>
        <w:rPr>
          <w:rFonts w:ascii="Arial" w:hAnsi="Arial" w:cs="Arial"/>
          <w:i/>
          <w:iCs/>
          <w:u w:val="single"/>
        </w:rPr>
      </w:pPr>
    </w:p>
    <w:p w14:paraId="5D46B3C0" w14:textId="1311E539" w:rsidR="00FD2B6D" w:rsidRPr="00401D62" w:rsidRDefault="00442B1B" w:rsidP="00401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Stanje obveza na dan 01. siječnja 202</w:t>
      </w:r>
      <w:r w:rsidR="008434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iznosi </w:t>
      </w:r>
      <w:r w:rsidR="0084349B">
        <w:rPr>
          <w:rFonts w:ascii="Arial" w:hAnsi="Arial" w:cs="Arial"/>
        </w:rPr>
        <w:t>35.503,02</w:t>
      </w:r>
      <w:r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a odnosi se na obveze za zaposlene, obveze za materijalne rashode i ostale tekuće obveze i ne uključuje odgođeno plaćanje rashoda i prihoda budućih razdoblja. </w:t>
      </w:r>
      <w:r w:rsidR="00FD2B6D" w:rsidRPr="00401D62">
        <w:rPr>
          <w:rFonts w:ascii="Arial" w:hAnsi="Arial" w:cs="Arial"/>
        </w:rPr>
        <w:t xml:space="preserve">U razdoblju od 1. siječnja do 31. prosinca obveze su </w:t>
      </w:r>
      <w:r w:rsidR="00B77CFA" w:rsidRPr="00401D62">
        <w:rPr>
          <w:rFonts w:ascii="Arial" w:hAnsi="Arial" w:cs="Arial"/>
        </w:rPr>
        <w:t>povećane</w:t>
      </w:r>
      <w:r w:rsidR="00FD2B6D" w:rsidRPr="00401D62">
        <w:rPr>
          <w:rFonts w:ascii="Arial" w:hAnsi="Arial" w:cs="Arial"/>
        </w:rPr>
        <w:t xml:space="preserve"> za </w:t>
      </w:r>
      <w:r w:rsidR="00734DBD">
        <w:rPr>
          <w:rFonts w:ascii="Arial" w:hAnsi="Arial" w:cs="Arial"/>
        </w:rPr>
        <w:t>510.228,70</w:t>
      </w:r>
      <w:r w:rsidR="000B461C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FD2B6D" w:rsidRPr="00401D62">
        <w:rPr>
          <w:rFonts w:ascii="Arial" w:hAnsi="Arial" w:cs="Arial"/>
        </w:rPr>
        <w:t>, a podmirene u iznosu</w:t>
      </w:r>
      <w:r w:rsidR="00206910">
        <w:rPr>
          <w:rFonts w:ascii="Arial" w:hAnsi="Arial" w:cs="Arial"/>
        </w:rPr>
        <w:t xml:space="preserve"> </w:t>
      </w:r>
      <w:r w:rsidR="0084349B">
        <w:rPr>
          <w:rFonts w:ascii="Arial" w:hAnsi="Arial" w:cs="Arial"/>
        </w:rPr>
        <w:t>502.726,95</w:t>
      </w:r>
      <w:r w:rsidR="000B461C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FD2B6D" w:rsidRPr="00401D62">
        <w:rPr>
          <w:rFonts w:ascii="Arial" w:hAnsi="Arial" w:cs="Arial"/>
        </w:rPr>
        <w:t>. Stanje obveza na dan 31. prosinca 20</w:t>
      </w:r>
      <w:r w:rsidR="00D428E4" w:rsidRPr="00401D62">
        <w:rPr>
          <w:rFonts w:ascii="Arial" w:hAnsi="Arial" w:cs="Arial"/>
        </w:rPr>
        <w:t>2</w:t>
      </w:r>
      <w:r w:rsidR="0084349B">
        <w:rPr>
          <w:rFonts w:ascii="Arial" w:hAnsi="Arial" w:cs="Arial"/>
        </w:rPr>
        <w:t>4</w:t>
      </w:r>
      <w:r w:rsidR="00FD2B6D" w:rsidRPr="00401D62">
        <w:rPr>
          <w:rFonts w:ascii="Arial" w:hAnsi="Arial" w:cs="Arial"/>
        </w:rPr>
        <w:t xml:space="preserve">. godine iznosi </w:t>
      </w:r>
      <w:r w:rsidR="00734DBD">
        <w:rPr>
          <w:rFonts w:ascii="Arial" w:hAnsi="Arial" w:cs="Arial"/>
          <w:b/>
          <w:bCs/>
        </w:rPr>
        <w:t>43.004,77</w:t>
      </w:r>
      <w:r w:rsidR="00CA0DA7" w:rsidRPr="00401D62">
        <w:rPr>
          <w:rFonts w:ascii="Arial" w:hAnsi="Arial" w:cs="Arial"/>
        </w:rPr>
        <w:t>,</w:t>
      </w:r>
      <w:r w:rsidR="00FD2B6D" w:rsidRPr="00401D62">
        <w:rPr>
          <w:rFonts w:ascii="Arial" w:hAnsi="Arial" w:cs="Arial"/>
        </w:rPr>
        <w:t xml:space="preserve"> a odnosi se na nedospjele obveze za rashode poslovanja (</w:t>
      </w:r>
      <w:r w:rsidR="00CA0DA7" w:rsidRPr="00401D62">
        <w:rPr>
          <w:rFonts w:ascii="Arial" w:hAnsi="Arial" w:cs="Arial"/>
        </w:rPr>
        <w:t xml:space="preserve">rashodi za zaposlene u iznosu </w:t>
      </w:r>
      <w:r w:rsidR="0084349B">
        <w:rPr>
          <w:rFonts w:ascii="Arial" w:hAnsi="Arial" w:cs="Arial"/>
        </w:rPr>
        <w:t>24.667,71</w:t>
      </w:r>
      <w:r w:rsidR="000B461C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CA0DA7" w:rsidRPr="00401D62">
        <w:rPr>
          <w:rFonts w:ascii="Arial" w:hAnsi="Arial" w:cs="Arial"/>
        </w:rPr>
        <w:t xml:space="preserve">, materijalni rashodi u iznosu </w:t>
      </w:r>
      <w:r w:rsidR="0084349B">
        <w:rPr>
          <w:rFonts w:ascii="Arial" w:hAnsi="Arial" w:cs="Arial"/>
        </w:rPr>
        <w:t>526,89</w:t>
      </w:r>
      <w:r w:rsidR="000B461C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425DAE" w:rsidRPr="00401D62">
        <w:rPr>
          <w:rFonts w:ascii="Arial" w:hAnsi="Arial" w:cs="Arial"/>
        </w:rPr>
        <w:t xml:space="preserve"> te obveze za jamčevine</w:t>
      </w:r>
      <w:r w:rsidR="00CA0DA7" w:rsidRPr="00401D62">
        <w:rPr>
          <w:rFonts w:ascii="Arial" w:hAnsi="Arial" w:cs="Arial"/>
        </w:rPr>
        <w:t xml:space="preserve"> u iznosu </w:t>
      </w:r>
      <w:r w:rsidR="000B461C">
        <w:rPr>
          <w:rFonts w:ascii="Arial" w:hAnsi="Arial" w:cs="Arial"/>
        </w:rPr>
        <w:t xml:space="preserve">16.978,92 </w:t>
      </w:r>
      <w:r w:rsidR="007F537F">
        <w:rPr>
          <w:rFonts w:ascii="Arial" w:hAnsi="Arial" w:cs="Arial"/>
        </w:rPr>
        <w:t>eura</w:t>
      </w:r>
      <w:r w:rsidR="00734DBD">
        <w:rPr>
          <w:rFonts w:ascii="Arial" w:hAnsi="Arial" w:cs="Arial"/>
        </w:rPr>
        <w:t xml:space="preserve"> i ostale nespomenute obveze u iznosu od 831,25 eura</w:t>
      </w:r>
      <w:r w:rsidR="0000386F">
        <w:rPr>
          <w:rFonts w:ascii="Arial" w:hAnsi="Arial" w:cs="Arial"/>
        </w:rPr>
        <w:t>)</w:t>
      </w:r>
      <w:r w:rsidR="000B461C">
        <w:rPr>
          <w:rFonts w:ascii="Arial" w:hAnsi="Arial" w:cs="Arial"/>
        </w:rPr>
        <w:t>.</w:t>
      </w:r>
      <w:r w:rsidR="0000386F">
        <w:rPr>
          <w:rFonts w:ascii="Arial" w:hAnsi="Arial" w:cs="Arial"/>
        </w:rPr>
        <w:t xml:space="preserve"> </w:t>
      </w:r>
    </w:p>
    <w:p w14:paraId="7C6ABFC4" w14:textId="77777777" w:rsidR="00FD2B6D" w:rsidRPr="00B9550E" w:rsidRDefault="00FD2B6D" w:rsidP="00FD2B6D">
      <w:pPr>
        <w:pStyle w:val="Tijeloteksta"/>
        <w:rPr>
          <w:rFonts w:ascii="Arial" w:hAnsi="Arial" w:cs="Arial"/>
          <w:i/>
          <w:u w:val="single"/>
        </w:rPr>
      </w:pPr>
    </w:p>
    <w:p w14:paraId="264BAC14" w14:textId="5CD699C7" w:rsidR="00FD2B6D" w:rsidRPr="00B9550E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B9550E">
        <w:rPr>
          <w:rFonts w:ascii="Arial" w:hAnsi="Arial" w:cs="Arial"/>
          <w:b/>
          <w:i/>
          <w:u w:val="single"/>
        </w:rPr>
        <w:t>Bilješka uz obrazac BI</w:t>
      </w:r>
      <w:r w:rsidR="00352523">
        <w:rPr>
          <w:rFonts w:ascii="Arial" w:hAnsi="Arial" w:cs="Arial"/>
          <w:b/>
          <w:i/>
          <w:u w:val="single"/>
        </w:rPr>
        <w:t>LANC</w:t>
      </w:r>
      <w:r w:rsidR="0084349B">
        <w:rPr>
          <w:rFonts w:ascii="Arial" w:hAnsi="Arial" w:cs="Arial"/>
          <w:b/>
          <w:i/>
          <w:u w:val="single"/>
        </w:rPr>
        <w:t>A</w:t>
      </w:r>
    </w:p>
    <w:p w14:paraId="40154811" w14:textId="77777777" w:rsidR="00FD2B6D" w:rsidRPr="00B9550E" w:rsidRDefault="00FD2B6D" w:rsidP="00FD2B6D">
      <w:pPr>
        <w:pStyle w:val="Tijeloteksta"/>
        <w:rPr>
          <w:rFonts w:ascii="Arial" w:hAnsi="Arial" w:cs="Arial"/>
          <w:i/>
          <w:u w:val="single"/>
        </w:rPr>
      </w:pPr>
    </w:p>
    <w:p w14:paraId="0B7A94FD" w14:textId="5C2CFDB9" w:rsidR="00FD2B6D" w:rsidRPr="00B9550E" w:rsidRDefault="00FD2B6D" w:rsidP="00FD2B6D">
      <w:pPr>
        <w:pStyle w:val="Tijeloteksta"/>
        <w:rPr>
          <w:rFonts w:ascii="Arial" w:hAnsi="Arial" w:cs="Arial"/>
          <w:color w:val="FF0000"/>
        </w:rPr>
      </w:pPr>
      <w:r w:rsidRPr="0000386F">
        <w:rPr>
          <w:rFonts w:ascii="Arial" w:hAnsi="Arial" w:cs="Arial"/>
          <w:b/>
          <w:bCs/>
        </w:rPr>
        <w:t xml:space="preserve">Imovina </w:t>
      </w:r>
      <w:r w:rsidRPr="00B9550E">
        <w:rPr>
          <w:rFonts w:ascii="Arial" w:hAnsi="Arial" w:cs="Arial"/>
        </w:rPr>
        <w:t xml:space="preserve">u iznosu </w:t>
      </w:r>
      <w:r w:rsidR="005575B2">
        <w:rPr>
          <w:rFonts w:ascii="Arial" w:hAnsi="Arial" w:cs="Arial"/>
        </w:rPr>
        <w:t>3.565.436,51</w:t>
      </w:r>
      <w:r w:rsidR="00C6340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 odnosi se na nefinancijsku imovinu u iznosu </w:t>
      </w:r>
      <w:r w:rsidR="005575B2">
        <w:rPr>
          <w:rFonts w:ascii="Arial" w:hAnsi="Arial" w:cs="Arial"/>
        </w:rPr>
        <w:t>3.382.475,14</w:t>
      </w:r>
      <w:r w:rsidR="00C6340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 i financijsku imovinu u iznosu </w:t>
      </w:r>
      <w:r w:rsidR="0084349B">
        <w:rPr>
          <w:rFonts w:ascii="Arial" w:hAnsi="Arial" w:cs="Arial"/>
        </w:rPr>
        <w:t>182.961,37</w:t>
      </w:r>
      <w:r w:rsidR="00C6340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. </w:t>
      </w:r>
    </w:p>
    <w:p w14:paraId="06A0BDD4" w14:textId="77777777" w:rsidR="006A29EA" w:rsidRPr="00B9550E" w:rsidRDefault="006A29EA" w:rsidP="00FD2B6D">
      <w:pPr>
        <w:pStyle w:val="Tijeloteksta"/>
        <w:rPr>
          <w:rFonts w:ascii="Arial" w:hAnsi="Arial" w:cs="Arial"/>
          <w:color w:val="FF0000"/>
        </w:rPr>
      </w:pPr>
    </w:p>
    <w:p w14:paraId="114F35E7" w14:textId="45A51285" w:rsidR="001D6D0D" w:rsidRPr="00B9550E" w:rsidRDefault="00CA0DA7" w:rsidP="00FD2B6D">
      <w:pPr>
        <w:pStyle w:val="Tijeloteksta"/>
        <w:rPr>
          <w:rFonts w:ascii="Arial" w:hAnsi="Arial" w:cs="Arial"/>
          <w:b/>
          <w:strike/>
        </w:rPr>
      </w:pPr>
      <w:r w:rsidRPr="006937B7">
        <w:rPr>
          <w:rFonts w:ascii="Arial" w:hAnsi="Arial" w:cs="Arial"/>
          <w:b/>
          <w:bCs/>
        </w:rPr>
        <w:t>Poslovni objekti</w:t>
      </w:r>
      <w:r w:rsidR="00543D24" w:rsidRPr="006937B7">
        <w:rPr>
          <w:rFonts w:ascii="Arial" w:hAnsi="Arial" w:cs="Arial"/>
          <w:b/>
          <w:bCs/>
        </w:rPr>
        <w:t xml:space="preserve"> </w:t>
      </w:r>
      <w:r w:rsidR="002B698B" w:rsidRPr="006937B7">
        <w:rPr>
          <w:rFonts w:ascii="Arial" w:hAnsi="Arial" w:cs="Arial"/>
          <w:b/>
          <w:bCs/>
        </w:rPr>
        <w:t>u</w:t>
      </w:r>
      <w:r w:rsidR="002B698B" w:rsidRPr="00B9550E">
        <w:rPr>
          <w:rFonts w:ascii="Arial" w:hAnsi="Arial" w:cs="Arial"/>
        </w:rPr>
        <w:t xml:space="preserve"> iznosu od </w:t>
      </w:r>
      <w:r w:rsidR="00C6340E">
        <w:rPr>
          <w:rFonts w:ascii="Arial" w:hAnsi="Arial" w:cs="Arial"/>
        </w:rPr>
        <w:t xml:space="preserve">3.137.810,34 </w:t>
      </w:r>
      <w:r w:rsidR="007F537F">
        <w:rPr>
          <w:rFonts w:ascii="Arial" w:hAnsi="Arial" w:cs="Arial"/>
        </w:rPr>
        <w:t>eura</w:t>
      </w:r>
      <w:r w:rsidR="0000386F">
        <w:rPr>
          <w:rFonts w:ascii="Arial" w:hAnsi="Arial" w:cs="Arial"/>
        </w:rPr>
        <w:t xml:space="preserve"> umanjeni su za ispravak vrijednosti u iznosu </w:t>
      </w:r>
      <w:r w:rsidR="0084349B">
        <w:rPr>
          <w:rFonts w:ascii="Arial" w:hAnsi="Arial" w:cs="Arial"/>
        </w:rPr>
        <w:t>157.430,39</w:t>
      </w:r>
      <w:r w:rsidR="00C6340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2B698B" w:rsidRPr="00B9550E">
        <w:rPr>
          <w:rFonts w:ascii="Arial" w:hAnsi="Arial" w:cs="Arial"/>
        </w:rPr>
        <w:t xml:space="preserve"> </w:t>
      </w:r>
      <w:r w:rsidR="008475DC">
        <w:rPr>
          <w:rFonts w:ascii="Arial" w:hAnsi="Arial" w:cs="Arial"/>
        </w:rPr>
        <w:t xml:space="preserve">te im vrijednost iznosi </w:t>
      </w:r>
      <w:r w:rsidR="0084349B">
        <w:rPr>
          <w:rFonts w:ascii="Arial" w:hAnsi="Arial" w:cs="Arial"/>
        </w:rPr>
        <w:t>2.980.379,95</w:t>
      </w:r>
      <w:r w:rsidR="00C6340E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8475DC">
        <w:rPr>
          <w:rFonts w:ascii="Arial" w:hAnsi="Arial" w:cs="Arial"/>
        </w:rPr>
        <w:t>.</w:t>
      </w:r>
    </w:p>
    <w:p w14:paraId="0E5FA9A8" w14:textId="77777777" w:rsidR="00543D24" w:rsidRPr="00B9550E" w:rsidRDefault="00543D24" w:rsidP="00FD2B6D">
      <w:pPr>
        <w:pStyle w:val="Tijeloteksta"/>
        <w:rPr>
          <w:rFonts w:ascii="Arial" w:hAnsi="Arial" w:cs="Arial"/>
          <w:b/>
        </w:rPr>
      </w:pPr>
    </w:p>
    <w:p w14:paraId="0914EF21" w14:textId="1B264C28" w:rsidR="001D6D0D" w:rsidRPr="008475DC" w:rsidRDefault="008475DC" w:rsidP="00FD2B6D">
      <w:pPr>
        <w:pStyle w:val="Tijeloteksta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Postrojenja i oprema u </w:t>
      </w:r>
      <w:r w:rsidRPr="008475DC">
        <w:rPr>
          <w:rFonts w:ascii="Arial" w:hAnsi="Arial" w:cs="Arial"/>
          <w:bCs/>
        </w:rPr>
        <w:t xml:space="preserve">iznosu </w:t>
      </w:r>
      <w:r w:rsidR="00B64FDF">
        <w:rPr>
          <w:rFonts w:ascii="Arial" w:hAnsi="Arial" w:cs="Arial"/>
          <w:bCs/>
        </w:rPr>
        <w:t>376.498,70</w:t>
      </w:r>
      <w:r w:rsidR="00C6340E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Pr="008475DC">
        <w:rPr>
          <w:rFonts w:ascii="Arial" w:hAnsi="Arial" w:cs="Arial"/>
          <w:bCs/>
        </w:rPr>
        <w:t xml:space="preserve"> </w:t>
      </w:r>
      <w:r w:rsidR="00B64FDF">
        <w:rPr>
          <w:rFonts w:ascii="Arial" w:hAnsi="Arial" w:cs="Arial"/>
          <w:bCs/>
        </w:rPr>
        <w:t>manja</w:t>
      </w:r>
      <w:r w:rsidRPr="008475DC">
        <w:rPr>
          <w:rFonts w:ascii="Arial" w:hAnsi="Arial" w:cs="Arial"/>
          <w:bCs/>
        </w:rPr>
        <w:t xml:space="preserve"> su za </w:t>
      </w:r>
      <w:r w:rsidR="00B64FDF">
        <w:rPr>
          <w:rFonts w:ascii="Arial" w:hAnsi="Arial" w:cs="Arial"/>
          <w:bCs/>
        </w:rPr>
        <w:t>20,6</w:t>
      </w:r>
      <w:r w:rsidR="0084349B">
        <w:rPr>
          <w:rFonts w:ascii="Arial" w:hAnsi="Arial" w:cs="Arial"/>
          <w:bCs/>
        </w:rPr>
        <w:t xml:space="preserve"> </w:t>
      </w:r>
      <w:r w:rsidRPr="008475DC">
        <w:rPr>
          <w:rFonts w:ascii="Arial" w:hAnsi="Arial" w:cs="Arial"/>
          <w:bCs/>
        </w:rPr>
        <w:t xml:space="preserve">% u odnosu na prethodnu godinu. </w:t>
      </w:r>
      <w:r w:rsidRPr="00B64FDF">
        <w:rPr>
          <w:rFonts w:ascii="Arial" w:hAnsi="Arial" w:cs="Arial"/>
          <w:bCs/>
        </w:rPr>
        <w:t xml:space="preserve">U tekućoj godini nabavljena je uredska oprema i namještaj u iznosu </w:t>
      </w:r>
      <w:r w:rsidR="00B64FDF" w:rsidRPr="00B64FDF">
        <w:rPr>
          <w:rFonts w:ascii="Arial" w:hAnsi="Arial" w:cs="Arial"/>
          <w:bCs/>
        </w:rPr>
        <w:t>10.395,76</w:t>
      </w:r>
      <w:r w:rsidR="00C6340E" w:rsidRPr="00B64FDF">
        <w:rPr>
          <w:rFonts w:ascii="Arial" w:hAnsi="Arial" w:cs="Arial"/>
          <w:bCs/>
        </w:rPr>
        <w:t xml:space="preserve"> </w:t>
      </w:r>
      <w:r w:rsidR="007F537F" w:rsidRPr="00B64FDF">
        <w:rPr>
          <w:rFonts w:ascii="Arial" w:hAnsi="Arial" w:cs="Arial"/>
          <w:bCs/>
        </w:rPr>
        <w:t>eura</w:t>
      </w:r>
      <w:r w:rsidRPr="00B64FDF">
        <w:rPr>
          <w:rFonts w:ascii="Arial" w:hAnsi="Arial" w:cs="Arial"/>
          <w:bCs/>
        </w:rPr>
        <w:t xml:space="preserve">, komunikacijska oprema u iznosu </w:t>
      </w:r>
      <w:r w:rsidR="00B64FDF" w:rsidRPr="00B64FDF">
        <w:rPr>
          <w:rFonts w:ascii="Arial" w:hAnsi="Arial" w:cs="Arial"/>
          <w:bCs/>
        </w:rPr>
        <w:t>360,80</w:t>
      </w:r>
      <w:r w:rsidR="00C6340E" w:rsidRPr="00B64FDF">
        <w:rPr>
          <w:rFonts w:ascii="Arial" w:hAnsi="Arial" w:cs="Arial"/>
          <w:bCs/>
        </w:rPr>
        <w:t xml:space="preserve"> </w:t>
      </w:r>
      <w:r w:rsidR="007F537F" w:rsidRPr="00B64FDF">
        <w:rPr>
          <w:rFonts w:ascii="Arial" w:hAnsi="Arial" w:cs="Arial"/>
          <w:bCs/>
        </w:rPr>
        <w:t>eura</w:t>
      </w:r>
      <w:r w:rsidRPr="00B64FDF">
        <w:rPr>
          <w:rFonts w:ascii="Arial" w:hAnsi="Arial" w:cs="Arial"/>
          <w:bCs/>
        </w:rPr>
        <w:t xml:space="preserve"> i oprema u iznosu </w:t>
      </w:r>
      <w:r w:rsidR="00B64FDF" w:rsidRPr="00B64FDF">
        <w:rPr>
          <w:rFonts w:ascii="Arial" w:hAnsi="Arial" w:cs="Arial"/>
          <w:bCs/>
        </w:rPr>
        <w:t>558,50</w:t>
      </w:r>
      <w:r w:rsidR="00C6340E" w:rsidRPr="00B64FDF">
        <w:rPr>
          <w:rFonts w:ascii="Arial" w:hAnsi="Arial" w:cs="Arial"/>
          <w:bCs/>
        </w:rPr>
        <w:t xml:space="preserve"> </w:t>
      </w:r>
      <w:r w:rsidR="007F537F" w:rsidRPr="00B64FDF">
        <w:rPr>
          <w:rFonts w:ascii="Arial" w:hAnsi="Arial" w:cs="Arial"/>
          <w:bCs/>
        </w:rPr>
        <w:t>eura</w:t>
      </w:r>
      <w:r w:rsidRPr="00B64FDF">
        <w:rPr>
          <w:rFonts w:ascii="Arial" w:hAnsi="Arial" w:cs="Arial"/>
          <w:bCs/>
        </w:rPr>
        <w:t>, Ispravak</w:t>
      </w:r>
      <w:r>
        <w:rPr>
          <w:rFonts w:ascii="Arial" w:hAnsi="Arial" w:cs="Arial"/>
          <w:bCs/>
        </w:rPr>
        <w:t xml:space="preserve"> vrijednosti postrojenja i opreme iznosi </w:t>
      </w:r>
      <w:r w:rsidR="0084349B">
        <w:rPr>
          <w:rFonts w:ascii="Arial" w:hAnsi="Arial" w:cs="Arial"/>
          <w:bCs/>
        </w:rPr>
        <w:t>402.744,44</w:t>
      </w:r>
      <w:r w:rsidR="00C6340E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 xml:space="preserve">. </w:t>
      </w:r>
    </w:p>
    <w:p w14:paraId="26D3A281" w14:textId="77777777" w:rsidR="001D6D0D" w:rsidRPr="00B9550E" w:rsidRDefault="001D6D0D" w:rsidP="00FD2B6D">
      <w:pPr>
        <w:pStyle w:val="Tijeloteksta"/>
        <w:rPr>
          <w:rFonts w:ascii="Arial" w:hAnsi="Arial" w:cs="Arial"/>
          <w:b/>
        </w:rPr>
      </w:pPr>
    </w:p>
    <w:p w14:paraId="565AF6A7" w14:textId="368FAC07" w:rsidR="007F5CF4" w:rsidRPr="006937B7" w:rsidRDefault="006937B7" w:rsidP="007F5CF4">
      <w:pPr>
        <w:pStyle w:val="Tijeloteksta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Prijevozna sredstva </w:t>
      </w:r>
      <w:r w:rsidRPr="006937B7">
        <w:rPr>
          <w:rFonts w:ascii="Arial" w:hAnsi="Arial" w:cs="Arial"/>
          <w:bCs/>
        </w:rPr>
        <w:t xml:space="preserve">u iznosu </w:t>
      </w:r>
      <w:r w:rsidR="0084349B">
        <w:rPr>
          <w:rFonts w:ascii="Arial" w:hAnsi="Arial" w:cs="Arial"/>
          <w:bCs/>
        </w:rPr>
        <w:t>3.591,75</w:t>
      </w:r>
      <w:r w:rsidR="00C6340E">
        <w:rPr>
          <w:rFonts w:ascii="Arial" w:hAnsi="Arial" w:cs="Arial"/>
          <w:bCs/>
        </w:rPr>
        <w:t xml:space="preserve"> </w:t>
      </w:r>
      <w:r w:rsidR="007F537F">
        <w:rPr>
          <w:rFonts w:ascii="Arial" w:hAnsi="Arial" w:cs="Arial"/>
          <w:bCs/>
        </w:rPr>
        <w:t>eura</w:t>
      </w:r>
      <w:r w:rsidRPr="006937B7">
        <w:rPr>
          <w:rFonts w:ascii="Arial" w:hAnsi="Arial" w:cs="Arial"/>
          <w:bCs/>
        </w:rPr>
        <w:t xml:space="preserve"> manja su za </w:t>
      </w:r>
      <w:r w:rsidR="0084349B">
        <w:rPr>
          <w:rFonts w:ascii="Arial" w:hAnsi="Arial" w:cs="Arial"/>
          <w:bCs/>
        </w:rPr>
        <w:t xml:space="preserve">49,9 </w:t>
      </w:r>
      <w:r w:rsidRPr="006937B7">
        <w:rPr>
          <w:rFonts w:ascii="Arial" w:hAnsi="Arial" w:cs="Arial"/>
          <w:bCs/>
        </w:rPr>
        <w:t xml:space="preserve">% u odnosu na prethodnu godinu zbog ispravka vrijednosti u iznosu </w:t>
      </w:r>
      <w:r w:rsidR="006A3711">
        <w:rPr>
          <w:rFonts w:ascii="Arial" w:hAnsi="Arial" w:cs="Arial"/>
          <w:bCs/>
        </w:rPr>
        <w:t xml:space="preserve">3.582,45 </w:t>
      </w:r>
      <w:r w:rsidR="007F537F">
        <w:rPr>
          <w:rFonts w:ascii="Arial" w:hAnsi="Arial" w:cs="Arial"/>
          <w:bCs/>
        </w:rPr>
        <w:t>eura</w:t>
      </w:r>
      <w:r>
        <w:rPr>
          <w:rFonts w:ascii="Arial" w:hAnsi="Arial" w:cs="Arial"/>
          <w:bCs/>
        </w:rPr>
        <w:t>.</w:t>
      </w:r>
    </w:p>
    <w:p w14:paraId="5AAEC218" w14:textId="77777777" w:rsidR="00577FE3" w:rsidRPr="00B9550E" w:rsidRDefault="00577FE3" w:rsidP="00577FE3">
      <w:pPr>
        <w:pStyle w:val="Tijeloteksta"/>
        <w:rPr>
          <w:rFonts w:ascii="Arial" w:hAnsi="Arial" w:cs="Arial"/>
          <w:b/>
        </w:rPr>
      </w:pPr>
    </w:p>
    <w:p w14:paraId="1CCEDE72" w14:textId="4E6B7758" w:rsidR="00577FE3" w:rsidRPr="00B9550E" w:rsidRDefault="00577FE3" w:rsidP="00577FE3">
      <w:pPr>
        <w:pStyle w:val="Tijeloteksta"/>
        <w:rPr>
          <w:rFonts w:ascii="Arial" w:hAnsi="Arial" w:cs="Arial"/>
          <w:b/>
        </w:rPr>
      </w:pPr>
      <w:r w:rsidRPr="006937B7">
        <w:rPr>
          <w:rFonts w:ascii="Arial" w:hAnsi="Arial" w:cs="Arial"/>
          <w:b/>
          <w:bCs/>
        </w:rPr>
        <w:t>Nematerijalna proizvedena imovina</w:t>
      </w:r>
      <w:r w:rsidRPr="00B9550E">
        <w:rPr>
          <w:rFonts w:ascii="Arial" w:hAnsi="Arial" w:cs="Arial"/>
        </w:rPr>
        <w:t xml:space="preserve"> u iznosu </w:t>
      </w:r>
      <w:r w:rsidR="0084349B">
        <w:rPr>
          <w:rFonts w:ascii="Arial" w:hAnsi="Arial" w:cs="Arial"/>
        </w:rPr>
        <w:t>22.004,74</w:t>
      </w:r>
      <w:r w:rsidR="006A3711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 </w:t>
      </w:r>
      <w:r w:rsidR="006937B7">
        <w:rPr>
          <w:rFonts w:ascii="Arial" w:hAnsi="Arial" w:cs="Arial"/>
        </w:rPr>
        <w:t xml:space="preserve">manja </w:t>
      </w:r>
      <w:r w:rsidRPr="00B9550E">
        <w:rPr>
          <w:rFonts w:ascii="Arial" w:hAnsi="Arial" w:cs="Arial"/>
        </w:rPr>
        <w:t xml:space="preserve">je za </w:t>
      </w:r>
      <w:r w:rsidR="0084349B">
        <w:rPr>
          <w:rFonts w:ascii="Arial" w:hAnsi="Arial" w:cs="Arial"/>
        </w:rPr>
        <w:t xml:space="preserve">8,3 </w:t>
      </w:r>
      <w:r w:rsidRPr="00B9550E">
        <w:rPr>
          <w:rFonts w:ascii="Arial" w:hAnsi="Arial" w:cs="Arial"/>
        </w:rPr>
        <w:t>%  u odnosu na prethodnu godinu</w:t>
      </w:r>
      <w:r w:rsidRPr="00A37DAB">
        <w:rPr>
          <w:rFonts w:ascii="Arial" w:hAnsi="Arial" w:cs="Arial"/>
        </w:rPr>
        <w:t xml:space="preserve">. U tekućoj godini </w:t>
      </w:r>
      <w:r w:rsidR="00ED3EB7">
        <w:rPr>
          <w:rFonts w:ascii="Arial" w:hAnsi="Arial" w:cs="Arial"/>
        </w:rPr>
        <w:t xml:space="preserve">nabavljena je </w:t>
      </w:r>
      <w:r w:rsidR="00A37DAB" w:rsidRPr="00A37DAB">
        <w:rPr>
          <w:rFonts w:ascii="Arial" w:hAnsi="Arial" w:cs="Arial"/>
        </w:rPr>
        <w:t>projektn</w:t>
      </w:r>
      <w:r w:rsidR="00ED3EB7">
        <w:rPr>
          <w:rFonts w:ascii="Arial" w:hAnsi="Arial" w:cs="Arial"/>
        </w:rPr>
        <w:t>a</w:t>
      </w:r>
      <w:r w:rsidR="00A37DAB" w:rsidRPr="00A37DAB">
        <w:rPr>
          <w:rFonts w:ascii="Arial" w:hAnsi="Arial" w:cs="Arial"/>
        </w:rPr>
        <w:t xml:space="preserve"> dokumentacij</w:t>
      </w:r>
      <w:r w:rsidR="00ED3EB7">
        <w:rPr>
          <w:rFonts w:ascii="Arial" w:hAnsi="Arial" w:cs="Arial"/>
        </w:rPr>
        <w:t>a</w:t>
      </w:r>
      <w:r w:rsidR="00A37DAB" w:rsidRPr="00A37DAB">
        <w:rPr>
          <w:rFonts w:ascii="Arial" w:hAnsi="Arial" w:cs="Arial"/>
        </w:rPr>
        <w:t xml:space="preserve"> u sklopu programa Interreg EURO-MED u iznosu od 2.000,00 eura</w:t>
      </w:r>
      <w:r w:rsidR="006937B7" w:rsidRPr="00A37DAB">
        <w:rPr>
          <w:rFonts w:ascii="Arial" w:hAnsi="Arial" w:cs="Arial"/>
        </w:rPr>
        <w:t xml:space="preserve">, a smanjenje se odnosi na ispravak vrijednosti u iznosu </w:t>
      </w:r>
      <w:r w:rsidR="00A37DAB" w:rsidRPr="00A37DAB">
        <w:rPr>
          <w:rFonts w:ascii="Arial" w:hAnsi="Arial" w:cs="Arial"/>
        </w:rPr>
        <w:t>4.000,73</w:t>
      </w:r>
      <w:r w:rsidR="006A3711" w:rsidRPr="00A37DAB">
        <w:rPr>
          <w:rFonts w:ascii="Arial" w:hAnsi="Arial" w:cs="Arial"/>
        </w:rPr>
        <w:t xml:space="preserve"> </w:t>
      </w:r>
      <w:r w:rsidR="007F537F" w:rsidRPr="00A37DAB">
        <w:rPr>
          <w:rFonts w:ascii="Arial" w:hAnsi="Arial" w:cs="Arial"/>
        </w:rPr>
        <w:t>eura</w:t>
      </w:r>
      <w:r w:rsidR="006937B7" w:rsidRPr="00A37DAB">
        <w:rPr>
          <w:rFonts w:ascii="Arial" w:hAnsi="Arial" w:cs="Arial"/>
        </w:rPr>
        <w:t>.</w:t>
      </w:r>
      <w:r w:rsidRPr="00B9550E">
        <w:rPr>
          <w:rFonts w:ascii="Arial" w:hAnsi="Arial" w:cs="Arial"/>
          <w:b/>
        </w:rPr>
        <w:t xml:space="preserve"> </w:t>
      </w:r>
    </w:p>
    <w:p w14:paraId="6AC2504A" w14:textId="77777777" w:rsidR="00D277EA" w:rsidRPr="00B9550E" w:rsidRDefault="00D277EA" w:rsidP="00D277EA">
      <w:pPr>
        <w:pStyle w:val="Tijeloteksta"/>
        <w:rPr>
          <w:rFonts w:ascii="Arial" w:hAnsi="Arial" w:cs="Arial"/>
          <w:b/>
        </w:rPr>
      </w:pPr>
    </w:p>
    <w:p w14:paraId="0BDAFA55" w14:textId="06320858" w:rsidR="00D277EA" w:rsidRPr="00B9550E" w:rsidRDefault="00D277EA" w:rsidP="00D277EA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Potraživanja za više plaćene poreze i doprinose</w:t>
      </w:r>
      <w:r w:rsidRPr="00B9550E">
        <w:rPr>
          <w:rFonts w:ascii="Arial" w:hAnsi="Arial" w:cs="Arial"/>
        </w:rPr>
        <w:t xml:space="preserve"> u iznosu </w:t>
      </w:r>
      <w:r w:rsidR="0084349B">
        <w:rPr>
          <w:rFonts w:ascii="Arial" w:hAnsi="Arial" w:cs="Arial"/>
        </w:rPr>
        <w:t>42.864,61</w:t>
      </w:r>
      <w:r w:rsidR="006A3711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 odnosi se na potraživanje za povrat poreza na dodanu vrijednost. </w:t>
      </w:r>
      <w:r w:rsidR="0059722E" w:rsidRPr="00B9550E">
        <w:rPr>
          <w:rFonts w:ascii="Arial" w:hAnsi="Arial" w:cs="Arial"/>
        </w:rPr>
        <w:t xml:space="preserve">Kako se </w:t>
      </w:r>
      <w:r w:rsidR="006937B7">
        <w:rPr>
          <w:rFonts w:ascii="Arial" w:hAnsi="Arial" w:cs="Arial"/>
        </w:rPr>
        <w:t>u</w:t>
      </w:r>
      <w:r w:rsidR="0059722E" w:rsidRPr="00B9550E">
        <w:rPr>
          <w:rFonts w:ascii="Arial" w:hAnsi="Arial" w:cs="Arial"/>
        </w:rPr>
        <w:t xml:space="preserve"> posljednjem mjesecu u 202</w:t>
      </w:r>
      <w:r w:rsidR="00ED3EB7">
        <w:rPr>
          <w:rFonts w:ascii="Arial" w:hAnsi="Arial" w:cs="Arial"/>
        </w:rPr>
        <w:t>4</w:t>
      </w:r>
      <w:r w:rsidR="0059722E" w:rsidRPr="00B9550E">
        <w:rPr>
          <w:rFonts w:ascii="Arial" w:hAnsi="Arial" w:cs="Arial"/>
        </w:rPr>
        <w:t xml:space="preserve">. godini </w:t>
      </w:r>
      <w:r w:rsidR="006937B7">
        <w:rPr>
          <w:rFonts w:ascii="Arial" w:hAnsi="Arial" w:cs="Arial"/>
        </w:rPr>
        <w:t xml:space="preserve">radi </w:t>
      </w:r>
      <w:r w:rsidR="0059722E" w:rsidRPr="00B9550E">
        <w:rPr>
          <w:rFonts w:ascii="Arial" w:hAnsi="Arial" w:cs="Arial"/>
        </w:rPr>
        <w:t>isprav</w:t>
      </w:r>
      <w:r w:rsidR="006937B7">
        <w:rPr>
          <w:rFonts w:ascii="Arial" w:hAnsi="Arial" w:cs="Arial"/>
        </w:rPr>
        <w:t>ak</w:t>
      </w:r>
      <w:r w:rsidR="0059722E" w:rsidRPr="00B9550E">
        <w:rPr>
          <w:rFonts w:ascii="Arial" w:hAnsi="Arial" w:cs="Arial"/>
        </w:rPr>
        <w:t xml:space="preserve"> odbitk</w:t>
      </w:r>
      <w:r w:rsidR="006937B7">
        <w:rPr>
          <w:rFonts w:ascii="Arial" w:hAnsi="Arial" w:cs="Arial"/>
        </w:rPr>
        <w:t>a</w:t>
      </w:r>
      <w:r w:rsidR="0059722E" w:rsidRPr="00B9550E">
        <w:rPr>
          <w:rFonts w:ascii="Arial" w:hAnsi="Arial" w:cs="Arial"/>
        </w:rPr>
        <w:t xml:space="preserve"> pretporeza</w:t>
      </w:r>
      <w:r w:rsidR="006937B7">
        <w:rPr>
          <w:rFonts w:ascii="Arial" w:hAnsi="Arial" w:cs="Arial"/>
        </w:rPr>
        <w:t xml:space="preserve"> ust</w:t>
      </w:r>
      <w:r w:rsidR="0059722E" w:rsidRPr="00B9550E">
        <w:rPr>
          <w:rFonts w:ascii="Arial" w:hAnsi="Arial" w:cs="Arial"/>
        </w:rPr>
        <w:t xml:space="preserve">anova </w:t>
      </w:r>
      <w:r w:rsidR="006937B7">
        <w:rPr>
          <w:rFonts w:ascii="Arial" w:hAnsi="Arial" w:cs="Arial"/>
        </w:rPr>
        <w:t>je</w:t>
      </w:r>
      <w:r w:rsidR="0059722E" w:rsidRPr="00B9550E">
        <w:rPr>
          <w:rFonts w:ascii="Arial" w:hAnsi="Arial" w:cs="Arial"/>
        </w:rPr>
        <w:t xml:space="preserve"> ispravila  pretporez za nabavljenu dugotrajnu imovinu (materijalnu i nematerijalnu</w:t>
      </w:r>
      <w:r w:rsidR="006937B7">
        <w:rPr>
          <w:rFonts w:ascii="Arial" w:hAnsi="Arial" w:cs="Arial"/>
        </w:rPr>
        <w:t xml:space="preserve"> </w:t>
      </w:r>
      <w:r w:rsidR="00C45897">
        <w:rPr>
          <w:rFonts w:ascii="Arial" w:hAnsi="Arial" w:cs="Arial"/>
        </w:rPr>
        <w:t>-</w:t>
      </w:r>
      <w:r w:rsidR="006937B7">
        <w:rPr>
          <w:rFonts w:ascii="Arial" w:hAnsi="Arial" w:cs="Arial"/>
        </w:rPr>
        <w:t xml:space="preserve"> </w:t>
      </w:r>
      <w:r w:rsidR="0084349B">
        <w:rPr>
          <w:rFonts w:ascii="Arial" w:hAnsi="Arial" w:cs="Arial"/>
        </w:rPr>
        <w:t>četvrta</w:t>
      </w:r>
      <w:r w:rsidR="006937B7">
        <w:rPr>
          <w:rFonts w:ascii="Arial" w:hAnsi="Arial" w:cs="Arial"/>
        </w:rPr>
        <w:t xml:space="preserve"> godina</w:t>
      </w:r>
      <w:r w:rsidR="0059722E" w:rsidRPr="00B9550E">
        <w:rPr>
          <w:rFonts w:ascii="Arial" w:hAnsi="Arial" w:cs="Arial"/>
        </w:rPr>
        <w:t>).</w:t>
      </w:r>
      <w:r w:rsidRPr="00B9550E">
        <w:rPr>
          <w:rFonts w:ascii="Arial" w:hAnsi="Arial" w:cs="Arial"/>
        </w:rPr>
        <w:t xml:space="preserve"> </w:t>
      </w:r>
    </w:p>
    <w:p w14:paraId="08916AD1" w14:textId="77777777" w:rsidR="00C45897" w:rsidRDefault="00C45897" w:rsidP="00543D24">
      <w:pPr>
        <w:pStyle w:val="Tijeloteksta"/>
        <w:rPr>
          <w:rFonts w:ascii="Arial" w:hAnsi="Arial" w:cs="Arial"/>
          <w:b/>
        </w:rPr>
      </w:pPr>
    </w:p>
    <w:p w14:paraId="7A377DD0" w14:textId="7FC09165" w:rsidR="00D85908" w:rsidRDefault="002B3F0F" w:rsidP="00D85908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Potraživanja za pomoći iz državnog proračuna</w:t>
      </w:r>
      <w:r w:rsidRPr="00B9550E">
        <w:rPr>
          <w:rFonts w:ascii="Arial" w:hAnsi="Arial" w:cs="Arial"/>
        </w:rPr>
        <w:t xml:space="preserve"> </w:t>
      </w:r>
      <w:r w:rsidRPr="006A3711">
        <w:rPr>
          <w:rFonts w:ascii="Arial" w:hAnsi="Arial" w:cs="Arial"/>
          <w:b/>
          <w:bCs/>
        </w:rPr>
        <w:t>temeljem prijenosa EU sredstva</w:t>
      </w:r>
      <w:r w:rsidRPr="00B9550E">
        <w:rPr>
          <w:rFonts w:ascii="Arial" w:hAnsi="Arial" w:cs="Arial"/>
        </w:rPr>
        <w:t xml:space="preserve"> </w:t>
      </w:r>
      <w:r w:rsidR="006A3711">
        <w:rPr>
          <w:rFonts w:ascii="Arial" w:hAnsi="Arial" w:cs="Arial"/>
        </w:rPr>
        <w:t xml:space="preserve">ostvarena su u iznosu od </w:t>
      </w:r>
      <w:r w:rsidR="00887F29">
        <w:rPr>
          <w:rFonts w:ascii="Arial" w:hAnsi="Arial" w:cs="Arial"/>
        </w:rPr>
        <w:t>66.029,01</w:t>
      </w:r>
      <w:r w:rsidR="006A3711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6A3711">
        <w:rPr>
          <w:rFonts w:ascii="Arial" w:hAnsi="Arial" w:cs="Arial"/>
        </w:rPr>
        <w:t xml:space="preserve"> </w:t>
      </w:r>
      <w:r w:rsidR="00887F29">
        <w:rPr>
          <w:rFonts w:ascii="Arial" w:hAnsi="Arial" w:cs="Arial"/>
        </w:rPr>
        <w:t>i veća su za 99,1 % u odnosu na</w:t>
      </w:r>
      <w:r w:rsidR="00C45897">
        <w:rPr>
          <w:rFonts w:ascii="Arial" w:hAnsi="Arial" w:cs="Arial"/>
        </w:rPr>
        <w:t xml:space="preserve"> prethodn</w:t>
      </w:r>
      <w:r w:rsidR="00887F29">
        <w:rPr>
          <w:rFonts w:ascii="Arial" w:hAnsi="Arial" w:cs="Arial"/>
        </w:rPr>
        <w:t>u</w:t>
      </w:r>
      <w:r w:rsidR="00C45897">
        <w:rPr>
          <w:rFonts w:ascii="Arial" w:hAnsi="Arial" w:cs="Arial"/>
        </w:rPr>
        <w:t xml:space="preserve"> godin</w:t>
      </w:r>
      <w:r w:rsidR="00887F29">
        <w:rPr>
          <w:rFonts w:ascii="Arial" w:hAnsi="Arial" w:cs="Arial"/>
        </w:rPr>
        <w:t>u</w:t>
      </w:r>
      <w:r w:rsidR="00C45897">
        <w:rPr>
          <w:rFonts w:ascii="Arial" w:hAnsi="Arial" w:cs="Arial"/>
        </w:rPr>
        <w:t xml:space="preserve"> kada </w:t>
      </w:r>
      <w:r w:rsidR="00887F29">
        <w:rPr>
          <w:rFonts w:ascii="Arial" w:hAnsi="Arial" w:cs="Arial"/>
        </w:rPr>
        <w:t xml:space="preserve">su </w:t>
      </w:r>
      <w:r w:rsidR="006A3711">
        <w:rPr>
          <w:rFonts w:ascii="Arial" w:hAnsi="Arial" w:cs="Arial"/>
        </w:rPr>
        <w:t>ostvarena</w:t>
      </w:r>
      <w:r w:rsidR="00887F29">
        <w:rPr>
          <w:rFonts w:ascii="Arial" w:hAnsi="Arial" w:cs="Arial"/>
        </w:rPr>
        <w:t xml:space="preserve"> u iznosu od 33.163,73 </w:t>
      </w:r>
      <w:r w:rsidR="007F537F">
        <w:rPr>
          <w:rFonts w:ascii="Arial" w:hAnsi="Arial" w:cs="Arial"/>
        </w:rPr>
        <w:t>eura</w:t>
      </w:r>
      <w:r w:rsidR="006A3711" w:rsidRPr="00A37DAB">
        <w:rPr>
          <w:rFonts w:ascii="Arial" w:hAnsi="Arial" w:cs="Arial"/>
        </w:rPr>
        <w:t xml:space="preserve">. Potraživanja se odnose na projekt </w:t>
      </w:r>
      <w:r w:rsidR="00A37DAB" w:rsidRPr="00A37DAB">
        <w:rPr>
          <w:rFonts w:ascii="Arial" w:hAnsi="Arial" w:cs="Arial"/>
        </w:rPr>
        <w:t>SpinIT</w:t>
      </w:r>
      <w:r w:rsidR="00B72770" w:rsidRPr="00A37DAB">
        <w:rPr>
          <w:rFonts w:ascii="Arial" w:hAnsi="Arial" w:cs="Arial"/>
        </w:rPr>
        <w:t xml:space="preserve"> u iznosu od </w:t>
      </w:r>
      <w:r w:rsidR="00A37DAB" w:rsidRPr="00A37DAB">
        <w:rPr>
          <w:rFonts w:ascii="Arial" w:hAnsi="Arial" w:cs="Arial"/>
        </w:rPr>
        <w:t>20.004,85</w:t>
      </w:r>
      <w:r w:rsidR="00B72770" w:rsidRPr="00A37DAB">
        <w:rPr>
          <w:rFonts w:ascii="Arial" w:hAnsi="Arial" w:cs="Arial"/>
        </w:rPr>
        <w:t xml:space="preserve"> </w:t>
      </w:r>
      <w:r w:rsidR="007F537F" w:rsidRPr="00A37DAB">
        <w:rPr>
          <w:rFonts w:ascii="Arial" w:hAnsi="Arial" w:cs="Arial"/>
        </w:rPr>
        <w:t>eura</w:t>
      </w:r>
      <w:r w:rsidR="00A37DAB" w:rsidRPr="00A37DAB">
        <w:rPr>
          <w:rFonts w:ascii="Arial" w:hAnsi="Arial" w:cs="Arial"/>
        </w:rPr>
        <w:t xml:space="preserve">, </w:t>
      </w:r>
      <w:r w:rsidR="00B72770" w:rsidRPr="00A37DAB">
        <w:rPr>
          <w:rFonts w:ascii="Arial" w:hAnsi="Arial" w:cs="Arial"/>
        </w:rPr>
        <w:t xml:space="preserve">projekt </w:t>
      </w:r>
      <w:r w:rsidR="00A37DAB" w:rsidRPr="00A37DAB">
        <w:rPr>
          <w:rFonts w:ascii="Arial" w:hAnsi="Arial" w:cs="Arial"/>
        </w:rPr>
        <w:t>IN4BLUE</w:t>
      </w:r>
      <w:r w:rsidR="00B72770" w:rsidRPr="00A37DAB">
        <w:rPr>
          <w:rFonts w:ascii="Arial" w:hAnsi="Arial" w:cs="Arial"/>
        </w:rPr>
        <w:t xml:space="preserve"> u iznosu od </w:t>
      </w:r>
      <w:r w:rsidR="00A37DAB" w:rsidRPr="00A37DAB">
        <w:rPr>
          <w:rFonts w:ascii="Arial" w:hAnsi="Arial" w:cs="Arial"/>
        </w:rPr>
        <w:t>25.508,92</w:t>
      </w:r>
      <w:r w:rsidR="00B72770" w:rsidRPr="00A37DAB">
        <w:rPr>
          <w:rFonts w:ascii="Arial" w:hAnsi="Arial" w:cs="Arial"/>
        </w:rPr>
        <w:t xml:space="preserve"> </w:t>
      </w:r>
      <w:r w:rsidR="007F537F" w:rsidRPr="00A37DAB">
        <w:rPr>
          <w:rFonts w:ascii="Arial" w:hAnsi="Arial" w:cs="Arial"/>
        </w:rPr>
        <w:t>eura</w:t>
      </w:r>
      <w:r w:rsidR="00A37DAB" w:rsidRPr="00A37DAB">
        <w:rPr>
          <w:rFonts w:ascii="Arial" w:hAnsi="Arial" w:cs="Arial"/>
        </w:rPr>
        <w:t xml:space="preserve"> i projekt Socrat u iznosu od 20.515,24 eura.</w:t>
      </w:r>
    </w:p>
    <w:p w14:paraId="0075873F" w14:textId="77777777" w:rsidR="00B72770" w:rsidRPr="00B9550E" w:rsidRDefault="00B72770" w:rsidP="00D85908">
      <w:pPr>
        <w:pStyle w:val="Tijeloteksta"/>
        <w:rPr>
          <w:rFonts w:ascii="Arial" w:hAnsi="Arial" w:cs="Arial"/>
          <w:b/>
        </w:rPr>
      </w:pPr>
    </w:p>
    <w:p w14:paraId="720DDB18" w14:textId="35BCE046" w:rsidR="0042172E" w:rsidRDefault="003C1E57" w:rsidP="007D2D4B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lastRenderedPageBreak/>
        <w:t>Potraživanja za prihode od prodaje proizvoda i robe te</w:t>
      </w:r>
      <w:r w:rsidRPr="00B9550E">
        <w:rPr>
          <w:rFonts w:ascii="Arial" w:hAnsi="Arial" w:cs="Arial"/>
        </w:rPr>
        <w:t xml:space="preserve"> pruženih usluga u iznosu </w:t>
      </w:r>
      <w:r w:rsidR="00734DBD">
        <w:rPr>
          <w:rFonts w:ascii="Arial" w:hAnsi="Arial" w:cs="Arial"/>
        </w:rPr>
        <w:t>32.725,48</w:t>
      </w:r>
      <w:r w:rsidR="00B7277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C45897">
        <w:rPr>
          <w:rFonts w:ascii="Arial" w:hAnsi="Arial" w:cs="Arial"/>
        </w:rPr>
        <w:t xml:space="preserve"> veća su za </w:t>
      </w:r>
      <w:r w:rsidR="00734DBD">
        <w:rPr>
          <w:rFonts w:ascii="Arial" w:hAnsi="Arial" w:cs="Arial"/>
        </w:rPr>
        <w:t>140</w:t>
      </w:r>
      <w:r w:rsidR="00887F29">
        <w:rPr>
          <w:rFonts w:ascii="Arial" w:hAnsi="Arial" w:cs="Arial"/>
        </w:rPr>
        <w:t xml:space="preserve"> </w:t>
      </w:r>
      <w:r w:rsidR="00B72770">
        <w:rPr>
          <w:rFonts w:ascii="Arial" w:hAnsi="Arial" w:cs="Arial"/>
        </w:rPr>
        <w:t>%</w:t>
      </w:r>
      <w:r w:rsidR="00C45897">
        <w:rPr>
          <w:rFonts w:ascii="Arial" w:hAnsi="Arial" w:cs="Arial"/>
        </w:rPr>
        <w:t xml:space="preserve"> u odnosu na prethodnu godinu. O</w:t>
      </w:r>
      <w:r w:rsidRPr="00B9550E">
        <w:rPr>
          <w:rFonts w:ascii="Arial" w:hAnsi="Arial" w:cs="Arial"/>
        </w:rPr>
        <w:t>dnos</w:t>
      </w:r>
      <w:r w:rsidR="00C45897">
        <w:rPr>
          <w:rFonts w:ascii="Arial" w:hAnsi="Arial" w:cs="Arial"/>
        </w:rPr>
        <w:t>e</w:t>
      </w:r>
      <w:r w:rsidRPr="00B9550E">
        <w:rPr>
          <w:rFonts w:ascii="Arial" w:hAnsi="Arial" w:cs="Arial"/>
        </w:rPr>
        <w:t xml:space="preserve"> se na potraživanje za prihode od usluge najma zgrade i opreme. </w:t>
      </w:r>
      <w:r w:rsidRPr="00A37DAB">
        <w:rPr>
          <w:rFonts w:ascii="Arial" w:hAnsi="Arial" w:cs="Arial"/>
        </w:rPr>
        <w:t>Ispravak potraživanja nije izvršen jer su potraživanja u dospijeću manjem od godine dana.</w:t>
      </w:r>
      <w:r w:rsidRPr="00B9550E">
        <w:rPr>
          <w:rFonts w:ascii="Arial" w:hAnsi="Arial" w:cs="Arial"/>
        </w:rPr>
        <w:t xml:space="preserve">  </w:t>
      </w:r>
    </w:p>
    <w:p w14:paraId="17ABDABA" w14:textId="77777777" w:rsidR="00B72770" w:rsidRDefault="00B72770" w:rsidP="007D2D4B">
      <w:pPr>
        <w:pStyle w:val="Tijeloteksta"/>
        <w:rPr>
          <w:rFonts w:ascii="Arial" w:hAnsi="Arial" w:cs="Arial"/>
        </w:rPr>
      </w:pPr>
    </w:p>
    <w:p w14:paraId="38BE7077" w14:textId="57F75688" w:rsidR="007D2D4B" w:rsidRPr="00B9550E" w:rsidRDefault="007D2D4B" w:rsidP="007D2D4B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 xml:space="preserve">Potraživanja proračunskih korisnika za sredstva uplaćena u nadležni proračun </w:t>
      </w:r>
      <w:r w:rsidRPr="00B9550E">
        <w:rPr>
          <w:rFonts w:ascii="Arial" w:hAnsi="Arial" w:cs="Arial"/>
        </w:rPr>
        <w:t xml:space="preserve">u iznosu </w:t>
      </w:r>
      <w:r w:rsidR="00734DBD">
        <w:rPr>
          <w:rFonts w:ascii="Arial" w:hAnsi="Arial" w:cs="Arial"/>
        </w:rPr>
        <w:t>17.810,17</w:t>
      </w:r>
      <w:r w:rsidR="00B7277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C45897">
        <w:rPr>
          <w:rFonts w:ascii="Arial" w:hAnsi="Arial" w:cs="Arial"/>
        </w:rPr>
        <w:t xml:space="preserve"> </w:t>
      </w:r>
      <w:r w:rsidR="00B72770">
        <w:rPr>
          <w:rFonts w:ascii="Arial" w:hAnsi="Arial" w:cs="Arial"/>
        </w:rPr>
        <w:t>manja</w:t>
      </w:r>
      <w:r w:rsidR="00C45897">
        <w:rPr>
          <w:rFonts w:ascii="Arial" w:hAnsi="Arial" w:cs="Arial"/>
        </w:rPr>
        <w:t xml:space="preserve"> su za </w:t>
      </w:r>
      <w:r w:rsidR="00734DBD">
        <w:rPr>
          <w:rFonts w:ascii="Arial" w:hAnsi="Arial" w:cs="Arial"/>
        </w:rPr>
        <w:t>57,9</w:t>
      </w:r>
      <w:r w:rsidR="00887F29">
        <w:rPr>
          <w:rFonts w:ascii="Arial" w:hAnsi="Arial" w:cs="Arial"/>
        </w:rPr>
        <w:t xml:space="preserve"> </w:t>
      </w:r>
      <w:r w:rsidR="00C45897">
        <w:rPr>
          <w:rFonts w:ascii="Arial" w:hAnsi="Arial" w:cs="Arial"/>
        </w:rPr>
        <w:t>% u odnosu na prethodnu godinu</w:t>
      </w:r>
      <w:r w:rsidR="00ED3EB7">
        <w:rPr>
          <w:rFonts w:ascii="Arial" w:hAnsi="Arial" w:cs="Arial"/>
        </w:rPr>
        <w:t xml:space="preserve"> kada su iznosila </w:t>
      </w:r>
      <w:r w:rsidR="003F36D3">
        <w:rPr>
          <w:rFonts w:ascii="Arial" w:hAnsi="Arial" w:cs="Arial"/>
        </w:rPr>
        <w:t>42.352,29 eura.</w:t>
      </w:r>
    </w:p>
    <w:p w14:paraId="4039476B" w14:textId="77777777" w:rsidR="00543D24" w:rsidRPr="00B9550E" w:rsidRDefault="00543D24" w:rsidP="00543D24">
      <w:pPr>
        <w:jc w:val="both"/>
        <w:rPr>
          <w:rFonts w:ascii="Arial" w:hAnsi="Arial" w:cs="Arial"/>
        </w:rPr>
      </w:pPr>
    </w:p>
    <w:p w14:paraId="200E028F" w14:textId="1D11FB02" w:rsidR="001D6D0D" w:rsidRPr="00B9550E" w:rsidRDefault="00C45897" w:rsidP="00FD2B6D">
      <w:pPr>
        <w:pStyle w:val="Tijelotek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Kontinuirani rashodi budućih razdoblja u</w:t>
      </w:r>
      <w:r w:rsidRPr="00B9550E">
        <w:rPr>
          <w:rFonts w:ascii="Arial" w:hAnsi="Arial" w:cs="Arial"/>
        </w:rPr>
        <w:t xml:space="preserve"> iznosu </w:t>
      </w:r>
      <w:r w:rsidR="00887F29">
        <w:rPr>
          <w:rFonts w:ascii="Arial" w:hAnsi="Arial" w:cs="Arial"/>
        </w:rPr>
        <w:t>25.194,60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veći su za </w:t>
      </w:r>
      <w:r w:rsidR="00887F29">
        <w:rPr>
          <w:rFonts w:ascii="Arial" w:hAnsi="Arial" w:cs="Arial"/>
        </w:rPr>
        <w:t xml:space="preserve">37,2 </w:t>
      </w:r>
      <w:r>
        <w:rPr>
          <w:rFonts w:ascii="Arial" w:hAnsi="Arial" w:cs="Arial"/>
        </w:rPr>
        <w:t xml:space="preserve">% u odnosu na prethodnu godinu. Odnose se na </w:t>
      </w:r>
      <w:r w:rsidR="00062F4C">
        <w:rPr>
          <w:rFonts w:ascii="Arial" w:hAnsi="Arial" w:cs="Arial"/>
        </w:rPr>
        <w:t>obračunatu plaću za mjesec prosinac</w:t>
      </w:r>
      <w:r w:rsidR="003A4364">
        <w:rPr>
          <w:rFonts w:ascii="Arial" w:hAnsi="Arial" w:cs="Arial"/>
        </w:rPr>
        <w:t xml:space="preserve"> </w:t>
      </w:r>
      <w:r w:rsidR="00887F29">
        <w:rPr>
          <w:rFonts w:ascii="Arial" w:hAnsi="Arial" w:cs="Arial"/>
        </w:rPr>
        <w:t>24.667,71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887F29">
        <w:rPr>
          <w:rFonts w:ascii="Arial" w:hAnsi="Arial" w:cs="Arial"/>
        </w:rPr>
        <w:t xml:space="preserve"> i</w:t>
      </w:r>
      <w:r w:rsidR="003A4364">
        <w:rPr>
          <w:rFonts w:ascii="Arial" w:hAnsi="Arial" w:cs="Arial"/>
        </w:rPr>
        <w:t xml:space="preserve"> </w:t>
      </w:r>
      <w:r w:rsidR="00062F4C">
        <w:rPr>
          <w:rFonts w:ascii="Arial" w:hAnsi="Arial" w:cs="Arial"/>
        </w:rPr>
        <w:t>naknadu troškova prijevoza na posao i sa posla</w:t>
      </w:r>
      <w:r w:rsidR="003A4364">
        <w:rPr>
          <w:rFonts w:ascii="Arial" w:hAnsi="Arial" w:cs="Arial"/>
        </w:rPr>
        <w:t xml:space="preserve"> u iznosu od </w:t>
      </w:r>
      <w:r w:rsidR="00887F29">
        <w:rPr>
          <w:rFonts w:ascii="Arial" w:hAnsi="Arial" w:cs="Arial"/>
        </w:rPr>
        <w:t xml:space="preserve">526,89 </w:t>
      </w:r>
      <w:r w:rsidR="007F537F">
        <w:rPr>
          <w:rFonts w:ascii="Arial" w:hAnsi="Arial" w:cs="Arial"/>
        </w:rPr>
        <w:t>eura</w:t>
      </w:r>
      <w:r w:rsidR="00887F29">
        <w:rPr>
          <w:rFonts w:ascii="Arial" w:hAnsi="Arial" w:cs="Arial"/>
        </w:rPr>
        <w:t>.</w:t>
      </w:r>
    </w:p>
    <w:p w14:paraId="39D00AFC" w14:textId="77777777" w:rsidR="00062F4C" w:rsidRDefault="00062F4C" w:rsidP="00FD2B6D">
      <w:pPr>
        <w:pStyle w:val="Tijeloteksta"/>
        <w:rPr>
          <w:rFonts w:ascii="Arial" w:hAnsi="Arial" w:cs="Arial"/>
          <w:b/>
        </w:rPr>
      </w:pPr>
    </w:p>
    <w:p w14:paraId="6C7779D8" w14:textId="73017F5D" w:rsidR="00FD2B6D" w:rsidRPr="00B9550E" w:rsidRDefault="003D5936" w:rsidP="00FD2B6D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Obveze</w:t>
      </w:r>
      <w:r w:rsidRPr="00B9550E">
        <w:rPr>
          <w:rFonts w:ascii="Arial" w:hAnsi="Arial" w:cs="Arial"/>
        </w:rPr>
        <w:t xml:space="preserve"> </w:t>
      </w:r>
      <w:r w:rsidR="00FD2B6D" w:rsidRPr="00B9550E">
        <w:rPr>
          <w:rFonts w:ascii="Arial" w:hAnsi="Arial" w:cs="Arial"/>
        </w:rPr>
        <w:t>na dan 31. prosinca 20</w:t>
      </w:r>
      <w:r w:rsidR="00455EF2" w:rsidRPr="00B9550E">
        <w:rPr>
          <w:rFonts w:ascii="Arial" w:hAnsi="Arial" w:cs="Arial"/>
        </w:rPr>
        <w:t>2</w:t>
      </w:r>
      <w:r w:rsidR="00CF42B5">
        <w:rPr>
          <w:rFonts w:ascii="Arial" w:hAnsi="Arial" w:cs="Arial"/>
        </w:rPr>
        <w:t>4</w:t>
      </w:r>
      <w:r w:rsidR="00FD2B6D" w:rsidRPr="00B9550E">
        <w:rPr>
          <w:rFonts w:ascii="Arial" w:hAnsi="Arial" w:cs="Arial"/>
        </w:rPr>
        <w:t>. godine iznos</w:t>
      </w:r>
      <w:r w:rsidRPr="00B9550E">
        <w:rPr>
          <w:rFonts w:ascii="Arial" w:hAnsi="Arial" w:cs="Arial"/>
        </w:rPr>
        <w:t>e</w:t>
      </w:r>
      <w:r w:rsidR="00FD2B6D" w:rsidRPr="00B9550E">
        <w:rPr>
          <w:rFonts w:ascii="Arial" w:hAnsi="Arial" w:cs="Arial"/>
        </w:rPr>
        <w:t xml:space="preserve"> </w:t>
      </w:r>
      <w:r w:rsidR="00734DBD">
        <w:rPr>
          <w:rFonts w:ascii="Arial" w:hAnsi="Arial" w:cs="Arial"/>
        </w:rPr>
        <w:t>92.240,25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  i veće su za </w:t>
      </w:r>
      <w:r w:rsidR="00734DBD">
        <w:rPr>
          <w:rFonts w:ascii="Arial" w:hAnsi="Arial" w:cs="Arial"/>
        </w:rPr>
        <w:t>14,9</w:t>
      </w:r>
      <w:r w:rsidR="006B3EAD">
        <w:rPr>
          <w:rFonts w:ascii="Arial" w:hAnsi="Arial" w:cs="Arial"/>
        </w:rPr>
        <w:t xml:space="preserve"> </w:t>
      </w:r>
      <w:r w:rsidRPr="00B9550E">
        <w:rPr>
          <w:rFonts w:ascii="Arial" w:hAnsi="Arial" w:cs="Arial"/>
        </w:rPr>
        <w:t>% u odnosu na prethodnu godinu. O</w:t>
      </w:r>
      <w:r w:rsidR="00FD2B6D" w:rsidRPr="00B9550E">
        <w:rPr>
          <w:rFonts w:ascii="Arial" w:hAnsi="Arial" w:cs="Arial"/>
        </w:rPr>
        <w:t>dnos</w:t>
      </w:r>
      <w:r w:rsidRPr="00B9550E">
        <w:rPr>
          <w:rFonts w:ascii="Arial" w:hAnsi="Arial" w:cs="Arial"/>
        </w:rPr>
        <w:t>e</w:t>
      </w:r>
      <w:r w:rsidR="00FD2B6D" w:rsidRPr="00B9550E">
        <w:rPr>
          <w:rFonts w:ascii="Arial" w:hAnsi="Arial" w:cs="Arial"/>
        </w:rPr>
        <w:t xml:space="preserve"> se na  rashode za zaposlene u iznosu </w:t>
      </w:r>
      <w:r w:rsidR="006B3EAD">
        <w:rPr>
          <w:rFonts w:ascii="Arial" w:hAnsi="Arial" w:cs="Arial"/>
        </w:rPr>
        <w:t>24.667,71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FD2B6D" w:rsidRPr="00B9550E">
        <w:rPr>
          <w:rFonts w:ascii="Arial" w:hAnsi="Arial" w:cs="Arial"/>
        </w:rPr>
        <w:t xml:space="preserve">, obveze za materijalne rashode u iznosu </w:t>
      </w:r>
      <w:r w:rsidR="006B3EAD">
        <w:rPr>
          <w:rFonts w:ascii="Arial" w:hAnsi="Arial" w:cs="Arial"/>
        </w:rPr>
        <w:t>526,89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F84BE0" w:rsidRPr="00B9550E">
        <w:rPr>
          <w:rFonts w:ascii="Arial" w:hAnsi="Arial" w:cs="Arial"/>
        </w:rPr>
        <w:t>,</w:t>
      </w:r>
      <w:r w:rsidR="00FD2B6D" w:rsidRPr="00B9550E">
        <w:rPr>
          <w:rFonts w:ascii="Arial" w:hAnsi="Arial" w:cs="Arial"/>
        </w:rPr>
        <w:t xml:space="preserve"> ostale </w:t>
      </w:r>
      <w:r w:rsidR="006B3EAD">
        <w:rPr>
          <w:rFonts w:ascii="Arial" w:hAnsi="Arial" w:cs="Arial"/>
        </w:rPr>
        <w:t xml:space="preserve">tekuće </w:t>
      </w:r>
      <w:r w:rsidR="00FD2B6D" w:rsidRPr="00B9550E">
        <w:rPr>
          <w:rFonts w:ascii="Arial" w:hAnsi="Arial" w:cs="Arial"/>
        </w:rPr>
        <w:t xml:space="preserve">obveze u iznosu od </w:t>
      </w:r>
      <w:r w:rsidR="00734DBD">
        <w:rPr>
          <w:rFonts w:ascii="Arial" w:hAnsi="Arial" w:cs="Arial"/>
        </w:rPr>
        <w:t>17.810,17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F84BE0" w:rsidRPr="00B9550E">
        <w:rPr>
          <w:rFonts w:ascii="Arial" w:hAnsi="Arial" w:cs="Arial"/>
        </w:rPr>
        <w:t xml:space="preserve"> i </w:t>
      </w:r>
      <w:r w:rsidRPr="00B9550E">
        <w:rPr>
          <w:rFonts w:ascii="Arial" w:hAnsi="Arial" w:cs="Arial"/>
        </w:rPr>
        <w:t xml:space="preserve">odgođeno plaćanje rashoda i prihodi budućih razdoblja </w:t>
      </w:r>
      <w:r w:rsidR="00F84BE0" w:rsidRPr="00B9550E">
        <w:rPr>
          <w:rFonts w:ascii="Arial" w:hAnsi="Arial" w:cs="Arial"/>
        </w:rPr>
        <w:t xml:space="preserve">u iznosu </w:t>
      </w:r>
      <w:r w:rsidR="006B3EAD">
        <w:rPr>
          <w:rFonts w:ascii="Arial" w:hAnsi="Arial" w:cs="Arial"/>
        </w:rPr>
        <w:t>49.235,48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="00062F4C">
        <w:rPr>
          <w:rFonts w:ascii="Arial" w:hAnsi="Arial" w:cs="Arial"/>
        </w:rPr>
        <w:t>.</w:t>
      </w:r>
    </w:p>
    <w:p w14:paraId="22F74F92" w14:textId="77777777" w:rsidR="00670526" w:rsidRPr="00B9550E" w:rsidRDefault="00670526" w:rsidP="00FD2B6D">
      <w:pPr>
        <w:pStyle w:val="Tijeloteksta"/>
        <w:rPr>
          <w:rFonts w:ascii="Arial" w:hAnsi="Arial" w:cs="Arial"/>
        </w:rPr>
      </w:pPr>
    </w:p>
    <w:p w14:paraId="0DC1CF0A" w14:textId="46CC98B8" w:rsidR="007E15E7" w:rsidRPr="00B9550E" w:rsidRDefault="007E15E7" w:rsidP="007E15E7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Vlastiti izvori iz proračuna</w:t>
      </w:r>
      <w:r w:rsidRPr="00B9550E">
        <w:rPr>
          <w:rFonts w:ascii="Arial" w:hAnsi="Arial" w:cs="Arial"/>
        </w:rPr>
        <w:t xml:space="preserve"> u iznosu </w:t>
      </w:r>
      <w:r w:rsidR="006B3EAD">
        <w:rPr>
          <w:rFonts w:ascii="Arial" w:hAnsi="Arial" w:cs="Arial"/>
        </w:rPr>
        <w:t>3.382.475,14</w:t>
      </w:r>
      <w:r w:rsidR="003A4364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 xml:space="preserve"> </w:t>
      </w:r>
      <w:r w:rsidR="00062F4C">
        <w:rPr>
          <w:rFonts w:ascii="Arial" w:hAnsi="Arial" w:cs="Arial"/>
        </w:rPr>
        <w:t xml:space="preserve">manji </w:t>
      </w:r>
      <w:r w:rsidRPr="00B9550E">
        <w:rPr>
          <w:rFonts w:ascii="Arial" w:hAnsi="Arial" w:cs="Arial"/>
        </w:rPr>
        <w:t xml:space="preserve">su za </w:t>
      </w:r>
      <w:r w:rsidR="006B3EAD">
        <w:rPr>
          <w:rFonts w:ascii="Arial" w:hAnsi="Arial" w:cs="Arial"/>
        </w:rPr>
        <w:t xml:space="preserve">4 </w:t>
      </w:r>
      <w:r w:rsidRPr="00B9550E">
        <w:rPr>
          <w:rFonts w:ascii="Arial" w:hAnsi="Arial" w:cs="Arial"/>
        </w:rPr>
        <w:t>% u odnosu na prethodnu godinu</w:t>
      </w:r>
      <w:r w:rsidR="00062F4C" w:rsidRPr="00255C46">
        <w:rPr>
          <w:rFonts w:ascii="Arial" w:hAnsi="Arial" w:cs="Arial"/>
        </w:rPr>
        <w:t>, najvećim dijelom zbog ispravka vrijednosti dugotrajne proizvedene i ne proizvedene imovine.</w:t>
      </w:r>
      <w:r w:rsidRPr="00B9550E">
        <w:rPr>
          <w:rFonts w:ascii="Arial" w:hAnsi="Arial" w:cs="Arial"/>
        </w:rPr>
        <w:t xml:space="preserve"> </w:t>
      </w:r>
    </w:p>
    <w:p w14:paraId="04B44678" w14:textId="77777777" w:rsidR="00670526" w:rsidRPr="00B9550E" w:rsidRDefault="00670526" w:rsidP="00FD2B6D">
      <w:pPr>
        <w:pStyle w:val="Tijeloteksta"/>
        <w:rPr>
          <w:rFonts w:ascii="Arial" w:hAnsi="Arial" w:cs="Arial"/>
        </w:rPr>
      </w:pPr>
    </w:p>
    <w:p w14:paraId="4EB8BEC8" w14:textId="19E3C8A9" w:rsidR="00255C46" w:rsidRPr="00B9550E" w:rsidRDefault="005A54FC" w:rsidP="00255C46">
      <w:pPr>
        <w:jc w:val="both"/>
        <w:rPr>
          <w:rFonts w:ascii="Arial" w:hAnsi="Arial" w:cs="Arial"/>
          <w:bCs/>
        </w:rPr>
      </w:pPr>
      <w:r w:rsidRPr="00255C46">
        <w:rPr>
          <w:rFonts w:ascii="Arial" w:hAnsi="Arial" w:cs="Arial"/>
          <w:b/>
        </w:rPr>
        <w:t xml:space="preserve">Višak </w:t>
      </w:r>
      <w:r w:rsidR="00255C46" w:rsidRPr="00255C46">
        <w:rPr>
          <w:rFonts w:ascii="Arial" w:hAnsi="Arial" w:cs="Arial"/>
          <w:b/>
        </w:rPr>
        <w:t xml:space="preserve">/ manjak </w:t>
      </w:r>
      <w:r w:rsidRPr="00255C46">
        <w:rPr>
          <w:rFonts w:ascii="Arial" w:hAnsi="Arial" w:cs="Arial"/>
          <w:b/>
        </w:rPr>
        <w:t>prihoda</w:t>
      </w:r>
      <w:r w:rsidRPr="00255C46">
        <w:rPr>
          <w:rFonts w:ascii="Arial" w:hAnsi="Arial" w:cs="Arial"/>
        </w:rPr>
        <w:t xml:space="preserve"> </w:t>
      </w:r>
      <w:r w:rsidR="00255C46" w:rsidRPr="00255C46">
        <w:rPr>
          <w:rFonts w:ascii="Arial" w:hAnsi="Arial" w:cs="Arial"/>
        </w:rPr>
        <w:t xml:space="preserve">nije ostvaren </w:t>
      </w:r>
      <w:r w:rsidR="00255C46" w:rsidRPr="00255C46">
        <w:rPr>
          <w:rFonts w:ascii="Arial" w:hAnsi="Arial" w:cs="Arial"/>
          <w:bCs/>
        </w:rPr>
        <w:t>iz</w:t>
      </w:r>
      <w:r w:rsidR="00255C46">
        <w:rPr>
          <w:rFonts w:ascii="Arial" w:hAnsi="Arial" w:cs="Arial"/>
          <w:bCs/>
        </w:rPr>
        <w:t xml:space="preserve"> razloga </w:t>
      </w:r>
      <w:r w:rsidR="00255C46" w:rsidRPr="006A318A">
        <w:rPr>
          <w:rFonts w:ascii="Arial" w:hAnsi="Arial" w:cs="Arial"/>
          <w:bCs/>
        </w:rPr>
        <w:t>što je preneseni višak u iznosu 50.562,70 eura umanjen za manjak prihoda tekuće godine za nefinancijsku imovinu u iznosu od 13.315,06 eura i manjak prihoda tekućeg razdoblja u iznosu 37.247,64 eura.</w:t>
      </w:r>
    </w:p>
    <w:p w14:paraId="7EE9D8CF" w14:textId="207BD952" w:rsidR="00B55BF0" w:rsidRPr="00B9550E" w:rsidRDefault="00B55BF0" w:rsidP="005A54FC">
      <w:pPr>
        <w:pStyle w:val="Tijeloteksta"/>
        <w:rPr>
          <w:rFonts w:ascii="Arial" w:hAnsi="Arial" w:cs="Arial"/>
        </w:rPr>
      </w:pPr>
    </w:p>
    <w:p w14:paraId="01C9501C" w14:textId="6C2F6EF0" w:rsidR="005A54FC" w:rsidRPr="00B9550E" w:rsidRDefault="005A54FC" w:rsidP="005A54FC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 </w:t>
      </w:r>
    </w:p>
    <w:p w14:paraId="5979D918" w14:textId="77777777" w:rsidR="00FD2B6D" w:rsidRPr="00401D62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P-VRIO</w:t>
      </w:r>
    </w:p>
    <w:p w14:paraId="328A60A9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01AAFF4D" w14:textId="43F786F5" w:rsidR="00FD2B6D" w:rsidRPr="00B9550E" w:rsidRDefault="00B55BF0" w:rsidP="00FD2B6D">
      <w:pPr>
        <w:pStyle w:val="Tijeloteksta"/>
        <w:rPr>
          <w:rFonts w:ascii="Arial" w:hAnsi="Arial" w:cs="Arial"/>
          <w:iCs/>
        </w:rPr>
      </w:pPr>
      <w:r w:rsidRPr="00B9550E">
        <w:rPr>
          <w:rFonts w:ascii="Arial" w:hAnsi="Arial" w:cs="Arial"/>
          <w:iCs/>
        </w:rPr>
        <w:t>P</w:t>
      </w:r>
      <w:r w:rsidR="00FD2B6D" w:rsidRPr="00B9550E">
        <w:rPr>
          <w:rFonts w:ascii="Arial" w:hAnsi="Arial" w:cs="Arial"/>
          <w:iCs/>
        </w:rPr>
        <w:t>romjen</w:t>
      </w:r>
      <w:r w:rsidR="00960C30">
        <w:rPr>
          <w:rFonts w:ascii="Arial" w:hAnsi="Arial" w:cs="Arial"/>
          <w:iCs/>
        </w:rPr>
        <w:t>e</w:t>
      </w:r>
      <w:r w:rsidR="00FD2B6D" w:rsidRPr="00B9550E">
        <w:rPr>
          <w:rFonts w:ascii="Arial" w:hAnsi="Arial" w:cs="Arial"/>
          <w:iCs/>
        </w:rPr>
        <w:t xml:space="preserve"> u </w:t>
      </w:r>
      <w:r w:rsidR="00FD2B6D" w:rsidRPr="00B9550E">
        <w:rPr>
          <w:rFonts w:ascii="Arial" w:hAnsi="Arial" w:cs="Arial"/>
        </w:rPr>
        <w:t xml:space="preserve">vrijednosti i obujmu imovine </w:t>
      </w:r>
      <w:r w:rsidR="00960C30">
        <w:rPr>
          <w:rFonts w:ascii="Arial" w:hAnsi="Arial" w:cs="Arial"/>
        </w:rPr>
        <w:t>nisu ostvarene.</w:t>
      </w:r>
    </w:p>
    <w:p w14:paraId="44F509BB" w14:textId="77777777" w:rsidR="0000386F" w:rsidRDefault="0000386F" w:rsidP="00FD2B6D">
      <w:pPr>
        <w:pStyle w:val="Tijeloteksta"/>
        <w:rPr>
          <w:rFonts w:ascii="Arial" w:hAnsi="Arial" w:cs="Arial"/>
          <w:b/>
          <w:i/>
          <w:u w:val="single"/>
        </w:rPr>
      </w:pPr>
    </w:p>
    <w:p w14:paraId="5A824D52" w14:textId="31632E54" w:rsidR="00FD2B6D" w:rsidRPr="00401D62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RAS-funkcijski</w:t>
      </w:r>
    </w:p>
    <w:p w14:paraId="53DD2F0F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67633E58" w14:textId="3AB8624A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Rashodi poslovanja i rashodi za nabavu nefinancijske imovine klasificirani su kroz </w:t>
      </w:r>
      <w:r w:rsidR="0088764D">
        <w:rPr>
          <w:rFonts w:ascii="Arial" w:hAnsi="Arial" w:cs="Arial"/>
        </w:rPr>
        <w:t xml:space="preserve">funkciju 013 Opće usluge </w:t>
      </w:r>
      <w:r w:rsidRPr="00B9550E">
        <w:rPr>
          <w:rFonts w:ascii="Arial" w:hAnsi="Arial" w:cs="Arial"/>
        </w:rPr>
        <w:t xml:space="preserve">u iznosu </w:t>
      </w:r>
      <w:r w:rsidR="006B3EAD">
        <w:rPr>
          <w:rFonts w:ascii="Arial" w:hAnsi="Arial" w:cs="Arial"/>
        </w:rPr>
        <w:t>480.844,90</w:t>
      </w:r>
      <w:r w:rsidR="00960C30">
        <w:rPr>
          <w:rFonts w:ascii="Arial" w:hAnsi="Arial" w:cs="Arial"/>
        </w:rPr>
        <w:t xml:space="preserve"> </w:t>
      </w:r>
      <w:r w:rsidR="007F537F">
        <w:rPr>
          <w:rFonts w:ascii="Arial" w:hAnsi="Arial" w:cs="Arial"/>
        </w:rPr>
        <w:t>eura</w:t>
      </w:r>
      <w:r w:rsidRPr="00B9550E">
        <w:rPr>
          <w:rFonts w:ascii="Arial" w:hAnsi="Arial" w:cs="Arial"/>
        </w:rPr>
        <w:t>.</w:t>
      </w:r>
    </w:p>
    <w:p w14:paraId="1AB07AC5" w14:textId="77777777" w:rsidR="00D62AE0" w:rsidRPr="00B9550E" w:rsidRDefault="00D62AE0" w:rsidP="00D62AE0">
      <w:pPr>
        <w:jc w:val="both"/>
        <w:rPr>
          <w:rFonts w:ascii="Arial" w:hAnsi="Arial" w:cs="Arial"/>
          <w:b/>
          <w:i/>
          <w:u w:val="single"/>
        </w:rPr>
      </w:pPr>
    </w:p>
    <w:p w14:paraId="43701734" w14:textId="77777777" w:rsidR="00D62AE0" w:rsidRPr="00B9550E" w:rsidRDefault="00D62AE0" w:rsidP="00D62AE0">
      <w:pPr>
        <w:jc w:val="both"/>
        <w:rPr>
          <w:rFonts w:ascii="Arial" w:hAnsi="Arial" w:cs="Arial"/>
          <w:b/>
          <w:i/>
          <w:u w:val="single"/>
        </w:rPr>
      </w:pPr>
      <w:r w:rsidRPr="00B9550E">
        <w:rPr>
          <w:rFonts w:ascii="Arial" w:hAnsi="Arial" w:cs="Arial"/>
          <w:b/>
          <w:i/>
          <w:u w:val="single"/>
        </w:rPr>
        <w:t xml:space="preserve">Potencijalne obveze    </w:t>
      </w:r>
    </w:p>
    <w:p w14:paraId="3E3702E1" w14:textId="77777777" w:rsidR="00D62AE0" w:rsidRPr="00B9550E" w:rsidRDefault="00D62AE0" w:rsidP="00D62AE0">
      <w:pPr>
        <w:jc w:val="both"/>
        <w:rPr>
          <w:rFonts w:ascii="Arial" w:hAnsi="Arial" w:cs="Arial"/>
        </w:rPr>
      </w:pPr>
    </w:p>
    <w:p w14:paraId="5F76352C" w14:textId="64507349" w:rsidR="00D62AE0" w:rsidRPr="00B9550E" w:rsidRDefault="0042172E" w:rsidP="00D62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Ustanova nema ugovornih odnosa koji uz ispunjenje određenih uvjeta mogu postati obveza ili imovina, kao niti potencijalnih sudskih sporova u </w:t>
      </w:r>
      <w:r w:rsidR="00D62AE0" w:rsidRPr="00B9550E">
        <w:rPr>
          <w:rFonts w:ascii="Arial" w:hAnsi="Arial" w:cs="Arial"/>
        </w:rPr>
        <w:t xml:space="preserve">tijeku </w:t>
      </w:r>
      <w:r>
        <w:rPr>
          <w:rFonts w:ascii="Arial" w:hAnsi="Arial" w:cs="Arial"/>
        </w:rPr>
        <w:t>na dan 31. prosinca 202</w:t>
      </w:r>
      <w:r w:rsidR="006B3EAD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  <w:r w:rsidR="00D62AE0" w:rsidRPr="00B9550E">
        <w:rPr>
          <w:rFonts w:ascii="Arial" w:hAnsi="Arial" w:cs="Arial"/>
        </w:rPr>
        <w:t xml:space="preserve">.  </w:t>
      </w:r>
    </w:p>
    <w:p w14:paraId="54E2C51B" w14:textId="77777777" w:rsidR="00D62AE0" w:rsidRPr="00B9550E" w:rsidRDefault="00D62AE0" w:rsidP="00D62AE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i/>
          <w:u w:val="single"/>
        </w:rPr>
        <w:t xml:space="preserve">         </w:t>
      </w:r>
      <w:r w:rsidRPr="00B9550E">
        <w:rPr>
          <w:rFonts w:ascii="Arial" w:hAnsi="Arial" w:cs="Arial"/>
        </w:rPr>
        <w:t xml:space="preserve">                                </w:t>
      </w:r>
    </w:p>
    <w:p w14:paraId="698C69E9" w14:textId="1EE61676" w:rsidR="00FD2B6D" w:rsidRPr="00B9550E" w:rsidRDefault="00FD2B6D" w:rsidP="00403A6C">
      <w:pPr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Zadar, </w:t>
      </w:r>
      <w:r w:rsidR="006B3EAD">
        <w:rPr>
          <w:rFonts w:ascii="Arial" w:hAnsi="Arial" w:cs="Arial"/>
        </w:rPr>
        <w:t>28</w:t>
      </w:r>
      <w:r w:rsidRPr="00B9550E">
        <w:rPr>
          <w:rFonts w:ascii="Arial" w:hAnsi="Arial" w:cs="Arial"/>
        </w:rPr>
        <w:t xml:space="preserve">. </w:t>
      </w:r>
      <w:r w:rsidR="00884ACB" w:rsidRPr="00B9550E">
        <w:rPr>
          <w:rFonts w:ascii="Arial" w:hAnsi="Arial" w:cs="Arial"/>
        </w:rPr>
        <w:t>siječnja</w:t>
      </w:r>
      <w:r w:rsidR="001C4C3B" w:rsidRPr="00B9550E">
        <w:rPr>
          <w:rFonts w:ascii="Arial" w:hAnsi="Arial" w:cs="Arial"/>
        </w:rPr>
        <w:t xml:space="preserve"> </w:t>
      </w:r>
      <w:r w:rsidRPr="00B9550E">
        <w:rPr>
          <w:rFonts w:ascii="Arial" w:hAnsi="Arial" w:cs="Arial"/>
        </w:rPr>
        <w:t>202</w:t>
      </w:r>
      <w:r w:rsidR="006B3EAD">
        <w:rPr>
          <w:rFonts w:ascii="Arial" w:hAnsi="Arial" w:cs="Arial"/>
        </w:rPr>
        <w:t>5</w:t>
      </w:r>
      <w:r w:rsidRPr="00B9550E">
        <w:rPr>
          <w:rFonts w:ascii="Arial" w:hAnsi="Arial" w:cs="Arial"/>
        </w:rPr>
        <w:t xml:space="preserve">.                                        </w:t>
      </w:r>
    </w:p>
    <w:p w14:paraId="4AC7FD0A" w14:textId="31C26202" w:rsidR="00FD2B6D" w:rsidRPr="00B9550E" w:rsidRDefault="00FD2B6D" w:rsidP="00FD2B6D">
      <w:pPr>
        <w:jc w:val="center"/>
        <w:rPr>
          <w:rFonts w:ascii="Arial" w:hAnsi="Arial" w:cs="Arial"/>
          <w:b/>
        </w:rPr>
      </w:pPr>
      <w:r w:rsidRPr="00B9550E">
        <w:rPr>
          <w:rFonts w:ascii="Arial" w:hAnsi="Arial" w:cs="Arial"/>
        </w:rPr>
        <w:t xml:space="preserve">                                                     </w:t>
      </w:r>
      <w:r w:rsidR="00E96343">
        <w:rPr>
          <w:rFonts w:ascii="Arial" w:hAnsi="Arial" w:cs="Arial"/>
        </w:rPr>
        <w:t xml:space="preserve">  </w:t>
      </w:r>
      <w:r w:rsidRPr="00B9550E">
        <w:rPr>
          <w:rFonts w:ascii="Arial" w:hAnsi="Arial" w:cs="Arial"/>
          <w:b/>
        </w:rPr>
        <w:t>RAVNATELJICA</w:t>
      </w:r>
    </w:p>
    <w:p w14:paraId="754349F6" w14:textId="77777777" w:rsidR="00FD2B6D" w:rsidRPr="00B9550E" w:rsidRDefault="00FD2B6D" w:rsidP="00FD2B6D">
      <w:pPr>
        <w:jc w:val="center"/>
        <w:rPr>
          <w:rFonts w:ascii="Arial" w:hAnsi="Arial" w:cs="Arial"/>
          <w:b/>
        </w:rPr>
      </w:pPr>
    </w:p>
    <w:p w14:paraId="351EA0F6" w14:textId="6308FD00" w:rsidR="00DB5884" w:rsidRPr="00B9550E" w:rsidRDefault="00FD2B6D" w:rsidP="002624F5">
      <w:pPr>
        <w:jc w:val="center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 xml:space="preserve">                                                          K</w:t>
      </w:r>
      <w:r w:rsidR="00E96343">
        <w:rPr>
          <w:rFonts w:ascii="Arial" w:hAnsi="Arial" w:cs="Arial"/>
          <w:b/>
        </w:rPr>
        <w:t xml:space="preserve">atarina </w:t>
      </w:r>
      <w:r w:rsidRPr="00B9550E">
        <w:rPr>
          <w:rFonts w:ascii="Arial" w:hAnsi="Arial" w:cs="Arial"/>
          <w:b/>
        </w:rPr>
        <w:t>C</w:t>
      </w:r>
      <w:r w:rsidR="00E96343">
        <w:rPr>
          <w:rFonts w:ascii="Arial" w:hAnsi="Arial" w:cs="Arial"/>
          <w:b/>
        </w:rPr>
        <w:t>olić</w:t>
      </w:r>
    </w:p>
    <w:sectPr w:rsidR="00DB5884" w:rsidRPr="00B9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D87"/>
    <w:multiLevelType w:val="hybridMultilevel"/>
    <w:tmpl w:val="3A40229C"/>
    <w:lvl w:ilvl="0" w:tplc="F4D402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032800"/>
    <w:multiLevelType w:val="hybridMultilevel"/>
    <w:tmpl w:val="7A9888EA"/>
    <w:lvl w:ilvl="0" w:tplc="F4D4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837811">
    <w:abstractNumId w:val="2"/>
  </w:num>
  <w:num w:numId="2" w16cid:durableId="1155147195">
    <w:abstractNumId w:val="0"/>
  </w:num>
  <w:num w:numId="3" w16cid:durableId="3670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6D"/>
    <w:rsid w:val="0000386F"/>
    <w:rsid w:val="00062F4C"/>
    <w:rsid w:val="000B461C"/>
    <w:rsid w:val="000C66FE"/>
    <w:rsid w:val="00132656"/>
    <w:rsid w:val="00156A5D"/>
    <w:rsid w:val="0017738D"/>
    <w:rsid w:val="001C02AE"/>
    <w:rsid w:val="001C4C3B"/>
    <w:rsid w:val="001D6D0D"/>
    <w:rsid w:val="001F014D"/>
    <w:rsid w:val="00202F84"/>
    <w:rsid w:val="00206910"/>
    <w:rsid w:val="00214640"/>
    <w:rsid w:val="002163CB"/>
    <w:rsid w:val="00255C46"/>
    <w:rsid w:val="002624F5"/>
    <w:rsid w:val="002724EF"/>
    <w:rsid w:val="002905BA"/>
    <w:rsid w:val="002A6EDE"/>
    <w:rsid w:val="002A727B"/>
    <w:rsid w:val="002B3F0F"/>
    <w:rsid w:val="002B698B"/>
    <w:rsid w:val="002C1DF2"/>
    <w:rsid w:val="002F2B00"/>
    <w:rsid w:val="00304700"/>
    <w:rsid w:val="00345155"/>
    <w:rsid w:val="00352523"/>
    <w:rsid w:val="00365415"/>
    <w:rsid w:val="0037014A"/>
    <w:rsid w:val="00384956"/>
    <w:rsid w:val="003A2107"/>
    <w:rsid w:val="003A2961"/>
    <w:rsid w:val="003A4364"/>
    <w:rsid w:val="003A7927"/>
    <w:rsid w:val="003C1E57"/>
    <w:rsid w:val="003C2CD6"/>
    <w:rsid w:val="003D5936"/>
    <w:rsid w:val="003D65B5"/>
    <w:rsid w:val="003F36D3"/>
    <w:rsid w:val="00401774"/>
    <w:rsid w:val="00401D62"/>
    <w:rsid w:val="00403A6C"/>
    <w:rsid w:val="0042172E"/>
    <w:rsid w:val="00421807"/>
    <w:rsid w:val="00425DAE"/>
    <w:rsid w:val="00442B1B"/>
    <w:rsid w:val="00455EF2"/>
    <w:rsid w:val="00464D13"/>
    <w:rsid w:val="004B06B8"/>
    <w:rsid w:val="004B44E9"/>
    <w:rsid w:val="004B68E1"/>
    <w:rsid w:val="0050166D"/>
    <w:rsid w:val="00517D4F"/>
    <w:rsid w:val="00517E33"/>
    <w:rsid w:val="00543D24"/>
    <w:rsid w:val="005462F4"/>
    <w:rsid w:val="00546E13"/>
    <w:rsid w:val="005575B2"/>
    <w:rsid w:val="00577FE3"/>
    <w:rsid w:val="0059722E"/>
    <w:rsid w:val="0059735D"/>
    <w:rsid w:val="005A54FC"/>
    <w:rsid w:val="005A610A"/>
    <w:rsid w:val="005F0BF3"/>
    <w:rsid w:val="00670526"/>
    <w:rsid w:val="00674F8F"/>
    <w:rsid w:val="006769F8"/>
    <w:rsid w:val="00683712"/>
    <w:rsid w:val="006937B7"/>
    <w:rsid w:val="006A29EA"/>
    <w:rsid w:val="006A318A"/>
    <w:rsid w:val="006A3711"/>
    <w:rsid w:val="006B3EAD"/>
    <w:rsid w:val="007147DC"/>
    <w:rsid w:val="00724891"/>
    <w:rsid w:val="00734DBD"/>
    <w:rsid w:val="0073545E"/>
    <w:rsid w:val="00741ED8"/>
    <w:rsid w:val="00742A27"/>
    <w:rsid w:val="00746AB0"/>
    <w:rsid w:val="00753343"/>
    <w:rsid w:val="00753F93"/>
    <w:rsid w:val="007807CB"/>
    <w:rsid w:val="007956A2"/>
    <w:rsid w:val="007D2D4B"/>
    <w:rsid w:val="007E15E7"/>
    <w:rsid w:val="007F1C41"/>
    <w:rsid w:val="007F48D4"/>
    <w:rsid w:val="007F537F"/>
    <w:rsid w:val="007F5CF4"/>
    <w:rsid w:val="0084349B"/>
    <w:rsid w:val="008475DC"/>
    <w:rsid w:val="00884ACB"/>
    <w:rsid w:val="0088764D"/>
    <w:rsid w:val="00887F29"/>
    <w:rsid w:val="008B3688"/>
    <w:rsid w:val="008F5CFA"/>
    <w:rsid w:val="0091244B"/>
    <w:rsid w:val="00914C11"/>
    <w:rsid w:val="00933D24"/>
    <w:rsid w:val="00937124"/>
    <w:rsid w:val="009378B6"/>
    <w:rsid w:val="00960C30"/>
    <w:rsid w:val="009B239A"/>
    <w:rsid w:val="00A054D2"/>
    <w:rsid w:val="00A37DAB"/>
    <w:rsid w:val="00A6170A"/>
    <w:rsid w:val="00A62694"/>
    <w:rsid w:val="00A83A79"/>
    <w:rsid w:val="00B22AA2"/>
    <w:rsid w:val="00B55BF0"/>
    <w:rsid w:val="00B64FDF"/>
    <w:rsid w:val="00B72770"/>
    <w:rsid w:val="00B77CFA"/>
    <w:rsid w:val="00B9550E"/>
    <w:rsid w:val="00BB3074"/>
    <w:rsid w:val="00BB3EF9"/>
    <w:rsid w:val="00BB7378"/>
    <w:rsid w:val="00BE6FC3"/>
    <w:rsid w:val="00C174E9"/>
    <w:rsid w:val="00C23EE2"/>
    <w:rsid w:val="00C432C4"/>
    <w:rsid w:val="00C45897"/>
    <w:rsid w:val="00C6340E"/>
    <w:rsid w:val="00C85610"/>
    <w:rsid w:val="00C94984"/>
    <w:rsid w:val="00C974B6"/>
    <w:rsid w:val="00CA0DA7"/>
    <w:rsid w:val="00CC25DC"/>
    <w:rsid w:val="00CF42B5"/>
    <w:rsid w:val="00D05E0F"/>
    <w:rsid w:val="00D24A9D"/>
    <w:rsid w:val="00D277EA"/>
    <w:rsid w:val="00D428E4"/>
    <w:rsid w:val="00D47E24"/>
    <w:rsid w:val="00D62AE0"/>
    <w:rsid w:val="00D85908"/>
    <w:rsid w:val="00DB15B9"/>
    <w:rsid w:val="00DB50AF"/>
    <w:rsid w:val="00DB5884"/>
    <w:rsid w:val="00DB67B1"/>
    <w:rsid w:val="00DD170E"/>
    <w:rsid w:val="00DD478E"/>
    <w:rsid w:val="00DF214A"/>
    <w:rsid w:val="00E003E3"/>
    <w:rsid w:val="00E02C93"/>
    <w:rsid w:val="00E12590"/>
    <w:rsid w:val="00E24678"/>
    <w:rsid w:val="00E60335"/>
    <w:rsid w:val="00E7362A"/>
    <w:rsid w:val="00E85133"/>
    <w:rsid w:val="00E900FA"/>
    <w:rsid w:val="00E96343"/>
    <w:rsid w:val="00EB4401"/>
    <w:rsid w:val="00ED3EB7"/>
    <w:rsid w:val="00F22B39"/>
    <w:rsid w:val="00F30AA0"/>
    <w:rsid w:val="00F658E6"/>
    <w:rsid w:val="00F66D9F"/>
    <w:rsid w:val="00F84BE0"/>
    <w:rsid w:val="00FA0011"/>
    <w:rsid w:val="00FB2041"/>
    <w:rsid w:val="00FC4F80"/>
    <w:rsid w:val="00FD2B6D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871"/>
  <w15:docId w15:val="{9326FB24-07C4-4680-8E4E-AB9456A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B6D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B6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B6D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qFormat/>
    <w:rsid w:val="00FD2B6D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rsid w:val="00FD2B6D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B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67B1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47E2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Anđela Trošelj</cp:lastModifiedBy>
  <cp:revision>16</cp:revision>
  <cp:lastPrinted>2025-01-28T10:28:00Z</cp:lastPrinted>
  <dcterms:created xsi:type="dcterms:W3CDTF">2025-01-27T18:16:00Z</dcterms:created>
  <dcterms:modified xsi:type="dcterms:W3CDTF">2025-01-31T15:39:00Z</dcterms:modified>
</cp:coreProperties>
</file>